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EA1" w:rsidRDefault="008F557B" w:rsidP="008F557B">
      <w:pPr>
        <w:spacing w:after="0"/>
        <w:rPr>
          <w:rFonts w:ascii="Times New Roman" w:hAnsi="Times New Roman"/>
          <w:sz w:val="24"/>
          <w:szCs w:val="24"/>
        </w:rPr>
      </w:pPr>
      <w:r w:rsidRPr="005F5EA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ADE22F" wp14:editId="3ECAEE21">
            <wp:extent cx="6659880" cy="9159875"/>
            <wp:effectExtent l="0" t="0" r="7620" b="3175"/>
            <wp:docPr id="2" name="Рисунок 2" descr="C:\Users\user\Desktop\сайт\тит 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тит 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A1" w:rsidRDefault="005F5EA1" w:rsidP="00C41857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</w:p>
    <w:p w:rsidR="005F5EA1" w:rsidRDefault="005F5EA1" w:rsidP="00C41857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</w:p>
    <w:p w:rsidR="005F5EA1" w:rsidRDefault="005F5EA1" w:rsidP="00C41857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</w:p>
    <w:p w:rsidR="005F5EA1" w:rsidRDefault="005F5EA1" w:rsidP="00C41857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A210B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lastRenderedPageBreak/>
        <w:t>Дополнительная общеобразовательная программа кружка</w:t>
      </w:r>
    </w:p>
    <w:p w:rsidR="00C41857" w:rsidRPr="004A210B" w:rsidRDefault="00C41857" w:rsidP="00C41857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4A210B">
        <w:rPr>
          <w:rFonts w:ascii="Times New Roman" w:hAnsi="Times New Roman"/>
          <w:sz w:val="24"/>
          <w:szCs w:val="24"/>
        </w:rPr>
        <w:t>«Историческое общество»</w:t>
      </w:r>
    </w:p>
    <w:p w:rsidR="00C41857" w:rsidRPr="004A210B" w:rsidRDefault="004A210B" w:rsidP="004A210B">
      <w:pPr>
        <w:pStyle w:val="a3"/>
        <w:shd w:val="clear" w:color="auto" w:fill="FFFFFF"/>
        <w:spacing w:before="0" w:beforeAutospacing="0" w:after="120" w:afterAutospacing="0" w:line="240" w:lineRule="atLeast"/>
        <w:ind w:firstLine="708"/>
        <w:rPr>
          <w:b/>
          <w:shd w:val="clear" w:color="auto" w:fill="FFFFFF"/>
        </w:rPr>
      </w:pPr>
      <w:r w:rsidRPr="004A210B">
        <w:rPr>
          <w:b/>
          <w:shd w:val="clear" w:color="auto" w:fill="FFFFFF"/>
        </w:rPr>
        <w:t xml:space="preserve">                                                    </w:t>
      </w:r>
      <w:r w:rsidR="00C41857" w:rsidRPr="004A210B">
        <w:rPr>
          <w:b/>
          <w:shd w:val="clear" w:color="auto" w:fill="FFFFFF"/>
        </w:rPr>
        <w:t>Пояснительная записка</w:t>
      </w:r>
    </w:p>
    <w:p w:rsidR="00C41857" w:rsidRPr="004A210B" w:rsidRDefault="00C41857" w:rsidP="004A210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A210B">
        <w:rPr>
          <w:shd w:val="clear" w:color="auto" w:fill="FFFFFF"/>
        </w:rPr>
        <w:t>Внеклассная работа   помогает решать задачи мировоззрения учащихся, воспитывать чувство патриотизма, содействует выявлению творческих способностей школьников, вовлекать их в активную деятельность, повышает интерес к предмету.  Она носит поисковый, исследовательский характер</w:t>
      </w:r>
      <w:r w:rsidRPr="004A210B">
        <w:t>, отрабатывает навыки самостоятельной работы, совершенствует поисковые методы, поддерживает интерес к предмету, развивает творческие навыки. Во внеклассной работе возможно чаще применять элемент игры</w:t>
      </w:r>
    </w:p>
    <w:p w:rsidR="001136F2" w:rsidRPr="004A210B" w:rsidRDefault="001136F2" w:rsidP="004A210B">
      <w:pPr>
        <w:spacing w:after="0" w:line="240" w:lineRule="auto"/>
        <w:ind w:left="-5" w:right="55" w:firstLine="713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Программа кружка «Историческое общество» призвана помочь ученикам расширить знания детей о родном городе, увидеть его в общем ходе истории, ощутить свою связь с прошлой и настоящей страны.  </w:t>
      </w:r>
    </w:p>
    <w:p w:rsidR="001136F2" w:rsidRPr="004A210B" w:rsidRDefault="001136F2" w:rsidP="004A210B">
      <w:pPr>
        <w:spacing w:after="0" w:line="240" w:lineRule="auto"/>
        <w:ind w:left="-5" w:right="55" w:firstLine="713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Программа направлена на воспитание чувства гордости за свой край, город, земляков, способствовать развитию: духовной памяти, чувства родства, уважения к живущим рядом. Собирая сведения о своих земляках, записывая биографии земляков, ребята сохраняют историю малой родины для будущего поколения. </w:t>
      </w:r>
    </w:p>
    <w:p w:rsidR="001136F2" w:rsidRPr="004A210B" w:rsidRDefault="001136F2" w:rsidP="004A210B">
      <w:pPr>
        <w:spacing w:after="0" w:line="240" w:lineRule="auto"/>
        <w:ind w:left="-5" w:right="55" w:firstLine="713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Кроме того, краеведческий материал, как более близкий и знакомый, усиливает конкретность и наглядность восприятия учащимися исторического процесса и оказывает воспитывающее воздействие. </w:t>
      </w:r>
    </w:p>
    <w:p w:rsidR="001136F2" w:rsidRPr="004A210B" w:rsidRDefault="001136F2" w:rsidP="004A210B">
      <w:pPr>
        <w:spacing w:after="0" w:line="240" w:lineRule="auto"/>
        <w:ind w:left="-5" w:right="55" w:firstLine="713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Данный курс призван помочь учителю во внеурочное время создать условия для развития информационно-коммуникативных компетентностей учащихся. </w:t>
      </w:r>
      <w:r w:rsidR="004A210B" w:rsidRPr="004A210B">
        <w:rPr>
          <w:rFonts w:ascii="Times New Roman" w:hAnsi="Times New Roman"/>
          <w:sz w:val="24"/>
          <w:szCs w:val="24"/>
        </w:rPr>
        <w:t>Курс не</w:t>
      </w:r>
      <w:r w:rsidRPr="004A210B">
        <w:rPr>
          <w:rFonts w:ascii="Times New Roman" w:hAnsi="Times New Roman"/>
          <w:sz w:val="24"/>
          <w:szCs w:val="24"/>
        </w:rPr>
        <w:t xml:space="preserve"> </w:t>
      </w:r>
      <w:r w:rsidR="004A210B" w:rsidRPr="004A210B">
        <w:rPr>
          <w:rFonts w:ascii="Times New Roman" w:hAnsi="Times New Roman"/>
          <w:sz w:val="24"/>
          <w:szCs w:val="24"/>
        </w:rPr>
        <w:t>только расширяет</w:t>
      </w:r>
      <w:r w:rsidRPr="004A210B">
        <w:rPr>
          <w:rFonts w:ascii="Times New Roman" w:hAnsi="Times New Roman"/>
          <w:sz w:val="24"/>
          <w:szCs w:val="24"/>
        </w:rPr>
        <w:t xml:space="preserve"> знания </w:t>
      </w:r>
      <w:r w:rsidR="004A210B" w:rsidRPr="004A210B">
        <w:rPr>
          <w:rFonts w:ascii="Times New Roman" w:hAnsi="Times New Roman"/>
          <w:sz w:val="24"/>
          <w:szCs w:val="24"/>
        </w:rPr>
        <w:t>учащихся о</w:t>
      </w:r>
      <w:r w:rsidRPr="004A210B">
        <w:rPr>
          <w:rFonts w:ascii="Times New Roman" w:hAnsi="Times New Roman"/>
          <w:sz w:val="24"/>
          <w:szCs w:val="24"/>
        </w:rPr>
        <w:t xml:space="preserve"> своем городе и его истории, помогает ощутить свою связь с прошлым и настоящим малой родины, </w:t>
      </w:r>
      <w:r w:rsidR="009A46D6" w:rsidRPr="004A210B">
        <w:rPr>
          <w:rFonts w:ascii="Times New Roman" w:hAnsi="Times New Roman"/>
          <w:sz w:val="24"/>
          <w:szCs w:val="24"/>
        </w:rPr>
        <w:t>он помогает</w:t>
      </w:r>
      <w:r w:rsidRPr="004A210B">
        <w:rPr>
          <w:rFonts w:ascii="Times New Roman" w:hAnsi="Times New Roman"/>
          <w:sz w:val="24"/>
          <w:szCs w:val="24"/>
        </w:rPr>
        <w:t xml:space="preserve"> овладеть начальными навыками исследовательской работы. Таким образом, данная программа призвана развивать личность ребенка путем активизации познавательных способностей учащихся и реализации их устойчивого интереса к исторической науке вообще и краеведению в частности. </w:t>
      </w:r>
    </w:p>
    <w:p w:rsidR="004A210B" w:rsidRPr="004A210B" w:rsidRDefault="004A210B" w:rsidP="001136F2">
      <w:pPr>
        <w:spacing w:after="19" w:line="259" w:lineRule="auto"/>
        <w:ind w:left="-5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136F2" w:rsidRPr="004A210B" w:rsidRDefault="001136F2" w:rsidP="001136F2">
      <w:pPr>
        <w:spacing w:after="19" w:line="259" w:lineRule="auto"/>
        <w:ind w:left="-5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sz w:val="24"/>
          <w:szCs w:val="24"/>
        </w:rPr>
        <w:t>Основные направления в деятельности кружка</w:t>
      </w:r>
      <w:r w:rsidRPr="004A210B">
        <w:rPr>
          <w:rFonts w:ascii="Times New Roman" w:hAnsi="Times New Roman"/>
          <w:sz w:val="24"/>
          <w:szCs w:val="24"/>
        </w:rPr>
        <w:t xml:space="preserve"> - изучение истории родного горда. </w:t>
      </w:r>
    </w:p>
    <w:p w:rsidR="001136F2" w:rsidRPr="004A210B" w:rsidRDefault="001136F2" w:rsidP="001136F2">
      <w:pPr>
        <w:ind w:left="-5" w:right="55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Программа кружка предусматривает теоретические и практические занятия: </w:t>
      </w:r>
    </w:p>
    <w:p w:rsidR="001136F2" w:rsidRPr="004A210B" w:rsidRDefault="001136F2" w:rsidP="001136F2">
      <w:pPr>
        <w:numPr>
          <w:ilvl w:val="0"/>
          <w:numId w:val="8"/>
        </w:numPr>
        <w:spacing w:after="12" w:line="270" w:lineRule="auto"/>
        <w:ind w:right="55" w:hanging="2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i/>
          <w:sz w:val="24"/>
          <w:szCs w:val="24"/>
        </w:rPr>
        <w:t>теоретические</w:t>
      </w:r>
      <w:r w:rsidRPr="004A210B">
        <w:rPr>
          <w:rFonts w:ascii="Times New Roman" w:hAnsi="Times New Roman"/>
          <w:sz w:val="24"/>
          <w:szCs w:val="24"/>
        </w:rPr>
        <w:t xml:space="preserve"> (беседы, лекции, доклады, викторины, самостоятельная работа). </w:t>
      </w:r>
    </w:p>
    <w:p w:rsidR="001136F2" w:rsidRPr="004A210B" w:rsidRDefault="001136F2" w:rsidP="001136F2">
      <w:pPr>
        <w:numPr>
          <w:ilvl w:val="0"/>
          <w:numId w:val="8"/>
        </w:numPr>
        <w:spacing w:after="12" w:line="270" w:lineRule="auto"/>
        <w:ind w:right="55" w:hanging="2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i/>
          <w:sz w:val="24"/>
          <w:szCs w:val="24"/>
        </w:rPr>
        <w:t>практические</w:t>
      </w:r>
      <w:r w:rsidRPr="004A210B">
        <w:rPr>
          <w:rFonts w:ascii="Times New Roman" w:hAnsi="Times New Roman"/>
          <w:sz w:val="24"/>
          <w:szCs w:val="24"/>
        </w:rPr>
        <w:t xml:space="preserve"> (экскурсии, встречи, практикумы в музее, работа с документами, СМИ, работа с компьютером, другими информационными носителями). </w:t>
      </w:r>
    </w:p>
    <w:p w:rsidR="001136F2" w:rsidRPr="004A210B" w:rsidRDefault="001136F2" w:rsidP="001136F2">
      <w:pPr>
        <w:ind w:left="-5" w:right="55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Программа предназначена для учащихся 5 классов.  </w:t>
      </w:r>
    </w:p>
    <w:p w:rsidR="001136F2" w:rsidRPr="004A210B" w:rsidRDefault="001136F2" w:rsidP="001136F2">
      <w:pPr>
        <w:ind w:left="-5" w:right="55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sz w:val="24"/>
          <w:szCs w:val="24"/>
        </w:rPr>
        <w:t>Цель программы</w:t>
      </w:r>
      <w:r w:rsidRPr="004A210B">
        <w:rPr>
          <w:rFonts w:ascii="Times New Roman" w:hAnsi="Times New Roman"/>
          <w:sz w:val="24"/>
          <w:szCs w:val="24"/>
        </w:rPr>
        <w:t>: сформировать познавательную потребность в освоении исторического материала</w:t>
      </w:r>
    </w:p>
    <w:p w:rsidR="001136F2" w:rsidRPr="004A210B" w:rsidRDefault="001136F2" w:rsidP="001136F2">
      <w:pPr>
        <w:ind w:left="-5" w:right="55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sz w:val="24"/>
          <w:szCs w:val="24"/>
        </w:rPr>
        <w:t xml:space="preserve">Задачи программы: </w:t>
      </w:r>
    </w:p>
    <w:p w:rsidR="001136F2" w:rsidRPr="004A210B" w:rsidRDefault="001136F2" w:rsidP="001136F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расширить и углубить знания учащихся о родном крае;  </w:t>
      </w:r>
    </w:p>
    <w:p w:rsidR="001136F2" w:rsidRPr="004A210B" w:rsidRDefault="001136F2" w:rsidP="001136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A210B">
        <w:t>пробуждение интереса к истории как науке</w:t>
      </w:r>
    </w:p>
    <w:p w:rsidR="001136F2" w:rsidRPr="004A210B" w:rsidRDefault="001136F2" w:rsidP="001136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4A210B">
        <w:t>формирование исторического мышления через игру.</w:t>
      </w:r>
    </w:p>
    <w:p w:rsidR="001136F2" w:rsidRPr="004A210B" w:rsidRDefault="001136F2" w:rsidP="001136F2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10B">
        <w:rPr>
          <w:rFonts w:ascii="Times New Roman" w:eastAsia="Times New Roman" w:hAnsi="Times New Roman"/>
          <w:bCs/>
          <w:sz w:val="24"/>
          <w:szCs w:val="24"/>
          <w:lang w:eastAsia="ru-RU"/>
        </w:rPr>
        <w:t>воспитани</w:t>
      </w:r>
      <w:r w:rsidRPr="004A21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 </w:t>
      </w:r>
      <w:r w:rsidRPr="004A210B">
        <w:rPr>
          <w:rFonts w:ascii="Times New Roman" w:eastAsia="Times New Roman" w:hAnsi="Times New Roman"/>
          <w:sz w:val="24"/>
          <w:szCs w:val="24"/>
          <w:lang w:eastAsia="ru-RU"/>
        </w:rPr>
        <w:t>гражданственности и патриотизма как важнейших духовно-нравственных ценностей.</w:t>
      </w:r>
    </w:p>
    <w:p w:rsidR="001136F2" w:rsidRPr="004A210B" w:rsidRDefault="001136F2" w:rsidP="001136F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формировать умения и навыки общения, подготовки мероприятий, оформления исследовательских работ;  </w:t>
      </w:r>
    </w:p>
    <w:p w:rsidR="00C41857" w:rsidRPr="004A210B" w:rsidRDefault="00C41857" w:rsidP="001136F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210B">
        <w:rPr>
          <w:rFonts w:ascii="Times New Roman" w:hAnsi="Times New Roman"/>
          <w:sz w:val="24"/>
          <w:szCs w:val="24"/>
          <w:shd w:val="clear" w:color="auto" w:fill="FFFFFF"/>
        </w:rPr>
        <w:t>На основе этих задач и разработана программа кружка «Историческое общество»</w:t>
      </w:r>
    </w:p>
    <w:p w:rsidR="00C41857" w:rsidRPr="004A210B" w:rsidRDefault="00C41857" w:rsidP="001136F2">
      <w:pPr>
        <w:pStyle w:val="a6"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41857" w:rsidRPr="004A210B" w:rsidRDefault="00C41857" w:rsidP="001136F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/>
        </w:rPr>
      </w:pPr>
    </w:p>
    <w:p w:rsidR="00C41857" w:rsidRPr="004A210B" w:rsidRDefault="00C41857" w:rsidP="001136F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/>
        </w:rPr>
      </w:pPr>
    </w:p>
    <w:p w:rsidR="004A210B" w:rsidRPr="004A210B" w:rsidRDefault="004A210B" w:rsidP="001136F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/>
        </w:rPr>
      </w:pPr>
    </w:p>
    <w:p w:rsidR="004A210B" w:rsidRPr="004A210B" w:rsidRDefault="004A210B" w:rsidP="001136F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/>
        </w:rPr>
      </w:pPr>
    </w:p>
    <w:p w:rsidR="004A210B" w:rsidRPr="004A210B" w:rsidRDefault="004A210B" w:rsidP="001136F2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b/>
        </w:rPr>
      </w:pP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A210B">
        <w:rPr>
          <w:rFonts w:ascii="Times New Roman" w:hAnsi="Times New Roman"/>
          <w:b/>
          <w:sz w:val="24"/>
          <w:szCs w:val="24"/>
        </w:rPr>
        <w:lastRenderedPageBreak/>
        <w:t>Общими принципами отбора содержания материала являются:</w:t>
      </w: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1857" w:rsidRPr="004A210B" w:rsidRDefault="00C41857" w:rsidP="00C418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реалистичность с точки зрения возможности усвоения основного содержания программы (она может быть изучена в отведенное количество часов);</w:t>
      </w:r>
    </w:p>
    <w:p w:rsidR="00C41857" w:rsidRPr="004A210B" w:rsidRDefault="00C41857" w:rsidP="00C418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инвариантность содержания (программа применима для учащихся, которые заинтересованы в изучении истории, с учетом их уровня знаний, умений, навыков);</w:t>
      </w:r>
    </w:p>
    <w:p w:rsidR="00C41857" w:rsidRPr="004A210B" w:rsidRDefault="00C41857" w:rsidP="00C41857">
      <w:pPr>
        <w:pStyle w:val="a6"/>
        <w:numPr>
          <w:ilvl w:val="0"/>
          <w:numId w:val="5"/>
        </w:numPr>
        <w:tabs>
          <w:tab w:val="center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внимание к возрастным, физиологическим, психологическим особенностям воспитанников, их потенциальным возможностям;</w:t>
      </w:r>
    </w:p>
    <w:p w:rsidR="00C41857" w:rsidRPr="004A210B" w:rsidRDefault="00C41857" w:rsidP="00C41857">
      <w:pPr>
        <w:pStyle w:val="a6"/>
        <w:numPr>
          <w:ilvl w:val="0"/>
          <w:numId w:val="5"/>
        </w:numPr>
        <w:tabs>
          <w:tab w:val="num" w:pos="900"/>
          <w:tab w:val="center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принцип целесообразности (доступная учебная нагрузка, адекватные формы и методы работы);</w:t>
      </w:r>
    </w:p>
    <w:p w:rsidR="00C41857" w:rsidRPr="004A210B" w:rsidRDefault="00C41857" w:rsidP="00C41857">
      <w:pPr>
        <w:pStyle w:val="a6"/>
        <w:numPr>
          <w:ilvl w:val="0"/>
          <w:numId w:val="5"/>
        </w:numPr>
        <w:tabs>
          <w:tab w:val="center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принцип развивающего характера обучения (направленность на формирование приемов познавательной деятельности, расширение кругозора);</w:t>
      </w:r>
    </w:p>
    <w:p w:rsidR="00C41857" w:rsidRPr="004A210B" w:rsidRDefault="00C41857" w:rsidP="00C41857">
      <w:pPr>
        <w:pStyle w:val="a6"/>
        <w:numPr>
          <w:ilvl w:val="0"/>
          <w:numId w:val="5"/>
        </w:numPr>
        <w:tabs>
          <w:tab w:val="center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интеграция со смежными науками (комплексное изучение явлений).</w:t>
      </w: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80CE5" w:rsidRPr="004A210B" w:rsidRDefault="00A80CE5" w:rsidP="00A80CE5">
      <w:pPr>
        <w:pStyle w:val="1"/>
        <w:rPr>
          <w:color w:val="auto"/>
          <w:szCs w:val="24"/>
        </w:rPr>
      </w:pPr>
      <w:r w:rsidRPr="004A210B">
        <w:rPr>
          <w:color w:val="auto"/>
          <w:szCs w:val="24"/>
        </w:rPr>
        <w:t xml:space="preserve">Планируемые результаты освоения учебного курса </w:t>
      </w:r>
    </w:p>
    <w:p w:rsidR="00A80CE5" w:rsidRPr="004A210B" w:rsidRDefault="00A80CE5" w:rsidP="00A80CE5">
      <w:pPr>
        <w:spacing w:after="28" w:line="259" w:lineRule="auto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80CE5" w:rsidRPr="004A210B" w:rsidRDefault="00A80CE5" w:rsidP="004A210B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i/>
          <w:sz w:val="24"/>
          <w:szCs w:val="24"/>
        </w:rPr>
        <w:t xml:space="preserve">Личностные результаты: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освоение гуманистических традиций и ценностей современного общества,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- понимание культурного многообразия мира, уважение к культуре своего и других народов, толерантность. </w:t>
      </w:r>
    </w:p>
    <w:p w:rsidR="00A80CE5" w:rsidRPr="004A210B" w:rsidRDefault="00A80CE5" w:rsidP="004A21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 </w:t>
      </w:r>
    </w:p>
    <w:p w:rsidR="00A80CE5" w:rsidRPr="004A210B" w:rsidRDefault="00A80CE5" w:rsidP="004A210B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i/>
          <w:sz w:val="24"/>
          <w:szCs w:val="24"/>
        </w:rPr>
        <w:t>Метапредметные результаты:</w:t>
      </w:r>
      <w:r w:rsidRPr="004A210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80CE5" w:rsidRPr="004A210B" w:rsidRDefault="00A80CE5" w:rsidP="004A210B">
      <w:pPr>
        <w:spacing w:after="0" w:line="240" w:lineRule="auto"/>
        <w:ind w:left="-5" w:right="3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Регулятивные: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планирование своих действий в соответствии с поставленной целью и условиями ее реализации;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проявлять инициативу действия в учебном сотрудничестве;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анализировать и синтезировать необходимую информацию;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самостоятельно адекватно оценивать правильность выполнения действия при работе над проектом, исследованием, конференцией;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вносить необходимые изменения в исполнение, как по ходу его реализации, так и в конце действия. Познавательные: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используя дополнительные источники информации, находить факты, относящиеся к образу жизни, обычаям и верованиям наших предков;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на основе имеющих знаний отличать реальные исторические факты от вымыслов;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осуществлять расширенный поиск информации с использованием ресурсов домашней и школьной библиотек;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самостоятельно подбирать литературу по теме;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осуществлять расширенный поиск информации с использованием ресурсов библиотек города, архивов и Интернета; Коммуникативные: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понимать различные позиции других людей, отличные от собственной;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учитывать </w:t>
      </w:r>
      <w:r w:rsidRPr="004A210B">
        <w:rPr>
          <w:rFonts w:ascii="Times New Roman" w:hAnsi="Times New Roman"/>
          <w:sz w:val="24"/>
          <w:szCs w:val="24"/>
        </w:rPr>
        <w:tab/>
        <w:t xml:space="preserve">разные мнения </w:t>
      </w:r>
      <w:r w:rsidRPr="004A210B">
        <w:rPr>
          <w:rFonts w:ascii="Times New Roman" w:hAnsi="Times New Roman"/>
          <w:sz w:val="24"/>
          <w:szCs w:val="24"/>
        </w:rPr>
        <w:tab/>
        <w:t xml:space="preserve">и </w:t>
      </w:r>
      <w:r w:rsidRPr="004A210B">
        <w:rPr>
          <w:rFonts w:ascii="Times New Roman" w:hAnsi="Times New Roman"/>
          <w:sz w:val="24"/>
          <w:szCs w:val="24"/>
        </w:rPr>
        <w:tab/>
        <w:t xml:space="preserve">стремление </w:t>
      </w:r>
      <w:r w:rsidRPr="004A210B">
        <w:rPr>
          <w:rFonts w:ascii="Times New Roman" w:hAnsi="Times New Roman"/>
          <w:sz w:val="24"/>
          <w:szCs w:val="24"/>
        </w:rPr>
        <w:tab/>
        <w:t xml:space="preserve">к </w:t>
      </w:r>
      <w:r w:rsidRPr="004A210B">
        <w:rPr>
          <w:rFonts w:ascii="Times New Roman" w:hAnsi="Times New Roman"/>
          <w:sz w:val="24"/>
          <w:szCs w:val="24"/>
        </w:rPr>
        <w:tab/>
        <w:t xml:space="preserve">координации </w:t>
      </w:r>
      <w:r w:rsidRPr="004A210B">
        <w:rPr>
          <w:rFonts w:ascii="Times New Roman" w:hAnsi="Times New Roman"/>
          <w:sz w:val="24"/>
          <w:szCs w:val="24"/>
        </w:rPr>
        <w:tab/>
        <w:t xml:space="preserve">различных </w:t>
      </w:r>
      <w:r w:rsidRPr="004A210B">
        <w:rPr>
          <w:rFonts w:ascii="Times New Roman" w:hAnsi="Times New Roman"/>
          <w:sz w:val="24"/>
          <w:szCs w:val="24"/>
        </w:rPr>
        <w:tab/>
        <w:t xml:space="preserve">позиций сотрудничества.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выступать с сообщениями; </w:t>
      </w:r>
    </w:p>
    <w:p w:rsidR="00A80CE5" w:rsidRPr="004A210B" w:rsidRDefault="00A80CE5" w:rsidP="004A210B">
      <w:pPr>
        <w:spacing w:after="0" w:line="240" w:lineRule="auto"/>
        <w:ind w:left="-5" w:right="3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— аргументировать свое мнение, координировать его с позициями партнеров при выработке общего решения в совместной деятельности. </w:t>
      </w:r>
    </w:p>
    <w:p w:rsidR="00A80CE5" w:rsidRPr="004A210B" w:rsidRDefault="00A80CE5" w:rsidP="004A21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 </w:t>
      </w:r>
    </w:p>
    <w:p w:rsidR="00A80CE5" w:rsidRPr="004A210B" w:rsidRDefault="00A80CE5" w:rsidP="004A21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:rsidR="00A80CE5" w:rsidRPr="004A210B" w:rsidRDefault="00A80CE5" w:rsidP="004A210B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eastAsia="Times New Roman" w:hAnsi="Times New Roman"/>
          <w:b/>
          <w:i/>
          <w:sz w:val="24"/>
          <w:szCs w:val="24"/>
        </w:rPr>
        <w:t xml:space="preserve">Предметные результаты: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усвоение системы исторических знаний, гуманистических и демократических ценностей, идей мира и взаимопонимания;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расширение элементов социального опыта, опыта творческой деятельности;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lastRenderedPageBreak/>
        <w:t xml:space="preserve">приобретение опыта историко-культурного и цивилизационного подхода к оценке различных явлений;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освоение приемов установления причинно-следственных связей;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умения объяснять разнообразие современного мира: свободно использовать в своей письменной и устной речи понятия (явления) разных эпох - умения рассматривать общественные процессы в развитии;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предлагать варианты мотивов поступков исторических личностей </w:t>
      </w:r>
    </w:p>
    <w:p w:rsidR="00A80CE5" w:rsidRPr="004A210B" w:rsidRDefault="00A80CE5" w:rsidP="004A210B">
      <w:pPr>
        <w:numPr>
          <w:ilvl w:val="0"/>
          <w:numId w:val="7"/>
        </w:numPr>
        <w:spacing w:after="0" w:line="240" w:lineRule="auto"/>
        <w:ind w:right="3" w:hanging="144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давать и объяснять собственные оценки действиям исторических деятелей по защите своей родины, установлению тех или иных порядков.</w:t>
      </w: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41857" w:rsidRPr="004A210B" w:rsidRDefault="00C41857" w:rsidP="00C4185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A210B">
        <w:rPr>
          <w:rFonts w:ascii="Times New Roman" w:hAnsi="Times New Roman"/>
          <w:b/>
          <w:sz w:val="24"/>
          <w:szCs w:val="24"/>
        </w:rPr>
        <w:t>Возможные виды деятельности</w:t>
      </w: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  <w:shd w:val="clear" w:color="auto" w:fill="FFFFFF"/>
        </w:rPr>
        <w:t>Методы работы предусматривают активное включение в процесс познавательной деятельности учащихся. Методы исследовательский, проблемный, частично-поисковый и др. Так как многие занятия носят интегративный характер, важную роль играет использование наглядно-иллюстративного материала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анализ исторической литературы и исторических источников;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эвристическая беседа;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лекция;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рассказ;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сюжетно-ролевые игры;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подготовка и обсуждение докладов учащихся;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подготовка мультимедийных презентаций;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составление словаря исторических терминов;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участие в викторинах, творческих конкурсах и т.д.;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экскурсии в музеи, библиотеки и др.;</w:t>
      </w:r>
    </w:p>
    <w:p w:rsidR="00C41857" w:rsidRPr="004A210B" w:rsidRDefault="00C41857" w:rsidP="00C41857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- работа в парах, группах, индивидуально;</w:t>
      </w:r>
    </w:p>
    <w:p w:rsidR="00C41857" w:rsidRPr="004A210B" w:rsidRDefault="00C41857" w:rsidP="00C4185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hd w:val="clear" w:color="auto" w:fill="FFFFFF"/>
        <w:spacing w:before="302" w:line="322" w:lineRule="exact"/>
        <w:ind w:right="557" w:firstLine="264"/>
        <w:jc w:val="both"/>
        <w:rPr>
          <w:rFonts w:ascii="Times New Roman" w:hAnsi="Times New Roman"/>
          <w:b/>
          <w:sz w:val="24"/>
          <w:szCs w:val="24"/>
        </w:rPr>
      </w:pPr>
      <w:r w:rsidRPr="004A210B">
        <w:rPr>
          <w:rFonts w:ascii="Times New Roman" w:hAnsi="Times New Roman"/>
          <w:b/>
          <w:spacing w:val="-10"/>
          <w:sz w:val="24"/>
          <w:szCs w:val="24"/>
        </w:rPr>
        <w:t>Содержание данной программы направлено на:</w:t>
      </w:r>
    </w:p>
    <w:p w:rsidR="00C41857" w:rsidRPr="004A210B" w:rsidRDefault="00C41857" w:rsidP="00C4185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pacing w:val="-9"/>
          <w:sz w:val="24"/>
          <w:szCs w:val="24"/>
        </w:rPr>
        <w:t>Развитие мотивации личности к познанию и творчеству.</w:t>
      </w:r>
    </w:p>
    <w:p w:rsidR="00C41857" w:rsidRPr="004A210B" w:rsidRDefault="00C41857" w:rsidP="00C4185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pacing w:val="-10"/>
          <w:sz w:val="24"/>
          <w:szCs w:val="24"/>
        </w:rPr>
        <w:t>Приобщение обучающихся к общечеловеческим ценностям.</w:t>
      </w:r>
    </w:p>
    <w:p w:rsidR="00C41857" w:rsidRPr="004A210B" w:rsidRDefault="00C41857" w:rsidP="00C4185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pacing w:val="-9"/>
          <w:sz w:val="24"/>
          <w:szCs w:val="24"/>
        </w:rPr>
        <w:t xml:space="preserve">Создание условий для социального, культурного и </w:t>
      </w:r>
      <w:r w:rsidRPr="004A210B">
        <w:rPr>
          <w:rFonts w:ascii="Times New Roman" w:hAnsi="Times New Roman"/>
          <w:spacing w:val="-10"/>
          <w:sz w:val="24"/>
          <w:szCs w:val="24"/>
        </w:rPr>
        <w:t xml:space="preserve">профессионального самоопределения, творческой самореализации </w:t>
      </w:r>
      <w:r w:rsidRPr="004A210B">
        <w:rPr>
          <w:rFonts w:ascii="Times New Roman" w:hAnsi="Times New Roman"/>
          <w:spacing w:val="-11"/>
          <w:sz w:val="24"/>
          <w:szCs w:val="24"/>
        </w:rPr>
        <w:t xml:space="preserve">личности ребенка, ее интеграции в системе мировой и отечественной </w:t>
      </w:r>
      <w:r w:rsidRPr="004A210B">
        <w:rPr>
          <w:rFonts w:ascii="Times New Roman" w:hAnsi="Times New Roman"/>
          <w:sz w:val="24"/>
          <w:szCs w:val="24"/>
        </w:rPr>
        <w:t>культур.</w:t>
      </w:r>
    </w:p>
    <w:p w:rsidR="00C41857" w:rsidRPr="004A210B" w:rsidRDefault="00C41857" w:rsidP="00C4185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pacing w:val="-9"/>
          <w:sz w:val="24"/>
          <w:szCs w:val="24"/>
        </w:rPr>
        <w:t>Интеллектуальное и духовное развитие личности.</w:t>
      </w:r>
    </w:p>
    <w:p w:rsidR="00C41857" w:rsidRPr="004A210B" w:rsidRDefault="00C41857" w:rsidP="00C41857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pacing w:val="-10"/>
          <w:sz w:val="24"/>
          <w:szCs w:val="24"/>
        </w:rPr>
        <w:t>Укрепление психического и физического здоровья;</w:t>
      </w:r>
    </w:p>
    <w:p w:rsidR="00C41857" w:rsidRPr="004A210B" w:rsidRDefault="00C41857" w:rsidP="00C41857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4A210B">
        <w:rPr>
          <w:rStyle w:val="c7"/>
        </w:rPr>
        <w:t>Развивать коммуникативные навыки.</w:t>
      </w:r>
    </w:p>
    <w:p w:rsidR="00C41857" w:rsidRPr="004A210B" w:rsidRDefault="00C41857" w:rsidP="00C41857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4A210B">
        <w:rPr>
          <w:rStyle w:val="c7"/>
        </w:rPr>
        <w:t>Воспитывать культуру общения, чувств, творческого взаимодействия; активную жизненную позицию.</w:t>
      </w:r>
    </w:p>
    <w:p w:rsidR="00C41857" w:rsidRPr="004A210B" w:rsidRDefault="00C41857" w:rsidP="00C4185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53A56" w:rsidRPr="004A210B" w:rsidRDefault="00653A56" w:rsidP="00C4185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1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оценивания и формы контроля:</w:t>
      </w:r>
    </w:p>
    <w:p w:rsidR="00C41857" w:rsidRPr="004A210B" w:rsidRDefault="00C41857" w:rsidP="00C41857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10B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протяжении всего периода обучения воспитанники выполняют задания различных уровней сложности. В конце изучения каждого модульного курса проводится викторина или тест </w:t>
      </w:r>
    </w:p>
    <w:p w:rsidR="00C41857" w:rsidRPr="004A210B" w:rsidRDefault="00C41857" w:rsidP="00C4185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A210B">
        <w:rPr>
          <w:rFonts w:ascii="Times New Roman" w:hAnsi="Times New Roman"/>
          <w:b/>
          <w:sz w:val="24"/>
          <w:szCs w:val="24"/>
        </w:rPr>
        <w:lastRenderedPageBreak/>
        <w:t>Учебно-тематическое планирование</w:t>
      </w:r>
    </w:p>
    <w:p w:rsidR="00C41857" w:rsidRPr="004A210B" w:rsidRDefault="00C41857" w:rsidP="00C41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Класс: </w:t>
      </w:r>
      <w:r w:rsidR="001136F2" w:rsidRPr="004A210B">
        <w:rPr>
          <w:rFonts w:ascii="Times New Roman" w:hAnsi="Times New Roman"/>
          <w:sz w:val="24"/>
          <w:szCs w:val="24"/>
        </w:rPr>
        <w:t>5</w:t>
      </w:r>
    </w:p>
    <w:p w:rsidR="00C41857" w:rsidRPr="004A210B" w:rsidRDefault="00C41857" w:rsidP="00C41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>Учитель Федотова Л.В.</w:t>
      </w:r>
    </w:p>
    <w:p w:rsidR="00C41857" w:rsidRPr="004A210B" w:rsidRDefault="00C41857" w:rsidP="00C41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Дополнительная образовательная программа рассчитана на 1 год.   </w:t>
      </w:r>
    </w:p>
    <w:p w:rsidR="00C41857" w:rsidRPr="004A210B" w:rsidRDefault="00C41857" w:rsidP="004E2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Количество часов: 37 недель, </w:t>
      </w:r>
      <w:r w:rsidR="00A06026">
        <w:rPr>
          <w:rFonts w:ascii="Times New Roman" w:hAnsi="Times New Roman"/>
          <w:sz w:val="24"/>
          <w:szCs w:val="24"/>
        </w:rPr>
        <w:t>158,5</w:t>
      </w:r>
      <w:r w:rsidR="004E29E8">
        <w:rPr>
          <w:rFonts w:ascii="Times New Roman" w:hAnsi="Times New Roman"/>
          <w:sz w:val="24"/>
          <w:szCs w:val="24"/>
        </w:rPr>
        <w:t xml:space="preserve"> </w:t>
      </w:r>
      <w:r w:rsidRPr="004A210B">
        <w:rPr>
          <w:rFonts w:ascii="Times New Roman" w:hAnsi="Times New Roman"/>
          <w:sz w:val="24"/>
          <w:szCs w:val="24"/>
        </w:rPr>
        <w:t xml:space="preserve"> (4,5 в неделю) для учащихся </w:t>
      </w:r>
      <w:r w:rsidR="001136F2" w:rsidRPr="004A210B">
        <w:rPr>
          <w:rFonts w:ascii="Times New Roman" w:hAnsi="Times New Roman"/>
          <w:sz w:val="24"/>
          <w:szCs w:val="24"/>
        </w:rPr>
        <w:t>5</w:t>
      </w:r>
      <w:r w:rsidR="004C792D" w:rsidRPr="004A210B">
        <w:rPr>
          <w:rFonts w:ascii="Times New Roman" w:hAnsi="Times New Roman"/>
          <w:sz w:val="24"/>
          <w:szCs w:val="24"/>
        </w:rPr>
        <w:t xml:space="preserve"> </w:t>
      </w:r>
      <w:r w:rsidRPr="004A210B">
        <w:rPr>
          <w:rFonts w:ascii="Times New Roman" w:hAnsi="Times New Roman"/>
          <w:sz w:val="24"/>
          <w:szCs w:val="24"/>
        </w:rPr>
        <w:t>классов</w:t>
      </w:r>
    </w:p>
    <w:p w:rsidR="00C41857" w:rsidRPr="004A210B" w:rsidRDefault="00C41857" w:rsidP="00C41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            Программа рассчитана на обучение учащихся в возрасте от 1</w:t>
      </w:r>
      <w:r w:rsidR="001136F2" w:rsidRPr="004A210B">
        <w:rPr>
          <w:rFonts w:ascii="Times New Roman" w:hAnsi="Times New Roman"/>
          <w:sz w:val="24"/>
          <w:szCs w:val="24"/>
        </w:rPr>
        <w:t>0</w:t>
      </w:r>
      <w:r w:rsidRPr="004A210B">
        <w:rPr>
          <w:rFonts w:ascii="Times New Roman" w:hAnsi="Times New Roman"/>
          <w:sz w:val="24"/>
          <w:szCs w:val="24"/>
        </w:rPr>
        <w:t xml:space="preserve"> до 1</w:t>
      </w:r>
      <w:r w:rsidR="001136F2" w:rsidRPr="004A210B">
        <w:rPr>
          <w:rFonts w:ascii="Times New Roman" w:hAnsi="Times New Roman"/>
          <w:sz w:val="24"/>
          <w:szCs w:val="24"/>
        </w:rPr>
        <w:t>2</w:t>
      </w:r>
      <w:r w:rsidRPr="004A210B">
        <w:rPr>
          <w:rFonts w:ascii="Times New Roman" w:hAnsi="Times New Roman"/>
          <w:sz w:val="24"/>
          <w:szCs w:val="24"/>
        </w:rPr>
        <w:t xml:space="preserve"> лет.</w:t>
      </w:r>
    </w:p>
    <w:p w:rsidR="00C41857" w:rsidRPr="004A210B" w:rsidRDefault="00C41857" w:rsidP="00C4185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after="0"/>
        <w:ind w:firstLine="120"/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spacing w:after="0"/>
        <w:ind w:firstLine="120"/>
        <w:jc w:val="both"/>
        <w:rPr>
          <w:rFonts w:ascii="Times New Roman" w:hAnsi="Times New Roman"/>
          <w:sz w:val="24"/>
          <w:szCs w:val="24"/>
        </w:rPr>
      </w:pPr>
      <w:r w:rsidRPr="004A210B">
        <w:rPr>
          <w:rFonts w:ascii="Times New Roman" w:hAnsi="Times New Roman"/>
          <w:sz w:val="24"/>
          <w:szCs w:val="24"/>
        </w:rPr>
        <w:t xml:space="preserve">  </w:t>
      </w: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jc w:val="both"/>
        <w:rPr>
          <w:rFonts w:ascii="Times New Roman" w:hAnsi="Times New Roman"/>
          <w:sz w:val="24"/>
          <w:szCs w:val="24"/>
        </w:rPr>
      </w:pPr>
    </w:p>
    <w:p w:rsidR="004C792D" w:rsidRPr="004A210B" w:rsidRDefault="004C792D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A210B" w:rsidRPr="004A210B" w:rsidRDefault="004A210B" w:rsidP="00C41857">
      <w:pPr>
        <w:jc w:val="both"/>
        <w:rPr>
          <w:rFonts w:ascii="Times New Roman" w:hAnsi="Times New Roman"/>
          <w:sz w:val="24"/>
          <w:szCs w:val="24"/>
        </w:rPr>
      </w:pPr>
    </w:p>
    <w:p w:rsidR="004C792D" w:rsidRPr="004A210B" w:rsidRDefault="004C792D" w:rsidP="00C41857">
      <w:pPr>
        <w:jc w:val="both"/>
        <w:rPr>
          <w:rFonts w:ascii="Times New Roman" w:hAnsi="Times New Roman"/>
          <w:sz w:val="24"/>
          <w:szCs w:val="24"/>
        </w:rPr>
      </w:pPr>
    </w:p>
    <w:p w:rsidR="00C41857" w:rsidRPr="004A210B" w:rsidRDefault="00C41857" w:rsidP="00C41857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A210B">
        <w:rPr>
          <w:rFonts w:ascii="Times New Roman" w:hAnsi="Times New Roman"/>
          <w:b/>
          <w:bCs/>
          <w:sz w:val="24"/>
          <w:szCs w:val="24"/>
        </w:rPr>
        <w:lastRenderedPageBreak/>
        <w:t>Учебно-тематический план</w:t>
      </w:r>
    </w:p>
    <w:p w:rsidR="00C41857" w:rsidRPr="004A210B" w:rsidRDefault="00C41857" w:rsidP="00C41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10B">
        <w:rPr>
          <w:rFonts w:ascii="Times New Roman" w:hAnsi="Times New Roman"/>
          <w:b/>
          <w:sz w:val="24"/>
          <w:szCs w:val="24"/>
        </w:rPr>
        <w:t xml:space="preserve">      «Историческое общество»</w:t>
      </w:r>
    </w:p>
    <w:p w:rsidR="00C41857" w:rsidRPr="004A210B" w:rsidRDefault="00C41857" w:rsidP="00C41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967"/>
        <w:gridCol w:w="993"/>
        <w:gridCol w:w="1275"/>
        <w:gridCol w:w="1418"/>
        <w:gridCol w:w="1134"/>
        <w:gridCol w:w="1134"/>
      </w:tblGrid>
      <w:tr w:rsidR="004A210B" w:rsidRPr="004A210B" w:rsidTr="00A20D49">
        <w:trPr>
          <w:trHeight w:val="487"/>
        </w:trPr>
        <w:tc>
          <w:tcPr>
            <w:tcW w:w="56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7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257"/>
        </w:trPr>
        <w:tc>
          <w:tcPr>
            <w:tcW w:w="56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</w:tr>
      <w:tr w:rsidR="004A210B" w:rsidRPr="004A210B" w:rsidTr="00A20D49">
        <w:trPr>
          <w:trHeight w:val="1981"/>
        </w:trPr>
        <w:tc>
          <w:tcPr>
            <w:tcW w:w="56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  <w:shd w:val="clear" w:color="auto" w:fill="auto"/>
          </w:tcPr>
          <w:p w:rsidR="00A20D49" w:rsidRPr="004A210B" w:rsidRDefault="00A20D49" w:rsidP="00D130F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Организационное. Постановка целей и задач кружка. Техника безопасности. Планирование. Проектная и исследовательская деятельность </w:t>
            </w: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Введение. Место истории в жизни общества. Вопросы фальсификации истории</w:t>
            </w: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Национальный  музей РТ</w:t>
            </w:r>
          </w:p>
        </w:tc>
        <w:tc>
          <w:tcPr>
            <w:tcW w:w="993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</w:tcPr>
          <w:p w:rsidR="00A20D49" w:rsidRPr="004A210B" w:rsidRDefault="00A20D49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A20D49" w:rsidRPr="004A210B" w:rsidRDefault="00A20D49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Решение практических заданий </w:t>
            </w:r>
          </w:p>
        </w:tc>
        <w:tc>
          <w:tcPr>
            <w:tcW w:w="1134" w:type="dxa"/>
            <w:shd w:val="clear" w:color="auto" w:fill="auto"/>
          </w:tcPr>
          <w:p w:rsidR="00A20D49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7902A0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02.09</w:t>
            </w:r>
          </w:p>
          <w:p w:rsidR="007902A0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210B">
              <w:rPr>
                <w:rFonts w:ascii="Times New Roman" w:hAnsi="Times New Roman"/>
                <w:b/>
                <w:sz w:val="24"/>
                <w:szCs w:val="24"/>
              </w:rPr>
              <w:t>03.09</w:t>
            </w:r>
          </w:p>
          <w:p w:rsidR="007902A0" w:rsidRPr="004A210B" w:rsidRDefault="00892167" w:rsidP="00790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902A0"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902A0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7" w:type="dxa"/>
            <w:shd w:val="clear" w:color="auto" w:fill="auto"/>
          </w:tcPr>
          <w:p w:rsidR="00A20D49" w:rsidRPr="004A210B" w:rsidRDefault="00D82155" w:rsidP="00A20D49">
            <w:pPr>
              <w:spacing w:after="0" w:line="240" w:lineRule="auto"/>
              <w:ind w:left="-5" w:righ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10B">
              <w:rPr>
                <w:rFonts w:ascii="Times New Roman" w:eastAsia="Times New Roman" w:hAnsi="Times New Roman"/>
                <w:sz w:val="24"/>
                <w:szCs w:val="24"/>
              </w:rPr>
              <w:t xml:space="preserve">Здравствуй, Казань! </w:t>
            </w:r>
            <w:r w:rsidR="00A20D49" w:rsidRPr="004A210B">
              <w:rPr>
                <w:rFonts w:ascii="Times New Roman" w:eastAsia="Times New Roman" w:hAnsi="Times New Roman"/>
                <w:sz w:val="24"/>
                <w:szCs w:val="24"/>
              </w:rPr>
              <w:t>Город, в котором я живу.</w:t>
            </w:r>
          </w:p>
          <w:p w:rsidR="00A20D49" w:rsidRPr="004A210B" w:rsidRDefault="00A20D49" w:rsidP="00A20D49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eastAsia="Times New Roman" w:hAnsi="Times New Roman"/>
                <w:sz w:val="24"/>
                <w:szCs w:val="24"/>
              </w:rPr>
              <w:t>Виртуальная экскурсия по памятным местам Казани</w:t>
            </w:r>
          </w:p>
          <w:p w:rsidR="00A20D49" w:rsidRPr="004A210B" w:rsidRDefault="00A20D49" w:rsidP="00D821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Исторические корни нашего края. Легенды и предания</w:t>
            </w:r>
            <w:r w:rsidR="00D82155" w:rsidRPr="004A210B">
              <w:rPr>
                <w:rFonts w:ascii="Times New Roman" w:hAnsi="Times New Roman"/>
                <w:sz w:val="24"/>
                <w:szCs w:val="24"/>
              </w:rPr>
              <w:t xml:space="preserve"> о реке Казанке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20D49" w:rsidRPr="004A210B" w:rsidRDefault="00D82155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A20D49" w:rsidRPr="004A210B" w:rsidRDefault="007902A0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902A0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0</w:t>
            </w:r>
            <w:r w:rsidR="00892167">
              <w:rPr>
                <w:rFonts w:ascii="Times New Roman" w:hAnsi="Times New Roman"/>
                <w:sz w:val="24"/>
                <w:szCs w:val="24"/>
              </w:rPr>
              <w:t>8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902A0" w:rsidRPr="004A210B" w:rsidRDefault="007902A0" w:rsidP="00790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0</w:t>
            </w:r>
            <w:r w:rsidR="00892167">
              <w:rPr>
                <w:rFonts w:ascii="Times New Roman" w:hAnsi="Times New Roman"/>
                <w:sz w:val="24"/>
                <w:szCs w:val="24"/>
              </w:rPr>
              <w:t>9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7902A0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2A0" w:rsidRPr="004A210B" w:rsidRDefault="007902A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20D49" w:rsidRPr="004A210B" w:rsidRDefault="00A20D4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C676E9" w:rsidRPr="004A210B" w:rsidRDefault="00C676E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7" w:type="dxa"/>
            <w:shd w:val="clear" w:color="auto" w:fill="auto"/>
          </w:tcPr>
          <w:p w:rsidR="00C676E9" w:rsidRPr="004A210B" w:rsidRDefault="00C676E9" w:rsidP="00A20D49">
            <w:pPr>
              <w:spacing w:after="0" w:line="240" w:lineRule="auto"/>
              <w:ind w:left="-5" w:righ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Экскурсия по городу на тему «История города в названиях улиц».</w:t>
            </w:r>
          </w:p>
        </w:tc>
        <w:tc>
          <w:tcPr>
            <w:tcW w:w="993" w:type="dxa"/>
            <w:shd w:val="clear" w:color="auto" w:fill="auto"/>
          </w:tcPr>
          <w:p w:rsidR="00C676E9" w:rsidRPr="004A210B" w:rsidRDefault="00067DB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</w:tcPr>
          <w:p w:rsidR="00C676E9" w:rsidRPr="004A210B" w:rsidRDefault="00067DB0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Виртуальная </w:t>
            </w:r>
            <w:r w:rsidR="004A31F2" w:rsidRPr="004A210B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  <w:shd w:val="clear" w:color="auto" w:fill="auto"/>
          </w:tcPr>
          <w:p w:rsidR="00C676E9" w:rsidRPr="004A210B" w:rsidRDefault="00C676E9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676E9" w:rsidRPr="004A210B" w:rsidRDefault="00892167" w:rsidP="00790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902A0"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7DB0" w:rsidRPr="004A210B" w:rsidRDefault="00892167" w:rsidP="00790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67DB0"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7DB0" w:rsidRPr="00892167" w:rsidRDefault="00067DB0" w:rsidP="00790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167">
              <w:rPr>
                <w:rFonts w:ascii="Times New Roman" w:hAnsi="Times New Roman"/>
                <w:sz w:val="24"/>
                <w:szCs w:val="24"/>
              </w:rPr>
              <w:t>1</w:t>
            </w:r>
            <w:r w:rsidR="00892167">
              <w:rPr>
                <w:rFonts w:ascii="Times New Roman" w:hAnsi="Times New Roman"/>
                <w:sz w:val="24"/>
                <w:szCs w:val="24"/>
              </w:rPr>
              <w:t>5</w:t>
            </w:r>
            <w:r w:rsidRPr="00892167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7DB0" w:rsidRPr="00892167" w:rsidRDefault="00067DB0" w:rsidP="007902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92167" w:rsidRPr="008921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  <w:p w:rsidR="00067DB0" w:rsidRPr="004A210B" w:rsidRDefault="00067DB0" w:rsidP="00790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676E9" w:rsidRPr="004A210B" w:rsidRDefault="00C676E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D82155" w:rsidRPr="004A210B" w:rsidRDefault="00C676E9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D82155" w:rsidRPr="004A210B" w:rsidRDefault="00D82155" w:rsidP="00A20D49">
            <w:pPr>
              <w:spacing w:after="0" w:line="240" w:lineRule="auto"/>
              <w:ind w:left="-5" w:righ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10B">
              <w:rPr>
                <w:rFonts w:ascii="Times New Roman" w:eastAsia="Times New Roman" w:hAnsi="Times New Roman"/>
                <w:sz w:val="24"/>
                <w:szCs w:val="24"/>
              </w:rPr>
              <w:t>На Великом Волжском пути</w:t>
            </w:r>
          </w:p>
        </w:tc>
        <w:tc>
          <w:tcPr>
            <w:tcW w:w="993" w:type="dxa"/>
            <w:shd w:val="clear" w:color="auto" w:fill="auto"/>
          </w:tcPr>
          <w:p w:rsidR="00D82155" w:rsidRPr="004A210B" w:rsidRDefault="00067DB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82155" w:rsidRPr="004A210B" w:rsidRDefault="00D82155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D82155" w:rsidRPr="004A210B" w:rsidRDefault="00067DB0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D82155" w:rsidRPr="004A210B" w:rsidRDefault="00067DB0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892167">
              <w:rPr>
                <w:rFonts w:ascii="Times New Roman" w:hAnsi="Times New Roman"/>
                <w:sz w:val="24"/>
                <w:szCs w:val="24"/>
              </w:rPr>
              <w:t>7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7DB0" w:rsidRPr="004A210B" w:rsidRDefault="0089216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67DB0"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D82155" w:rsidRPr="004A210B" w:rsidRDefault="00D82155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7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ind w:left="-5" w:righ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210B">
              <w:rPr>
                <w:rFonts w:ascii="Times New Roman" w:eastAsia="Times New Roman" w:hAnsi="Times New Roman"/>
                <w:sz w:val="24"/>
                <w:szCs w:val="24"/>
              </w:rPr>
              <w:t>На страже земли булгарской. Защитники древней Булгарии</w:t>
            </w:r>
          </w:p>
        </w:tc>
        <w:tc>
          <w:tcPr>
            <w:tcW w:w="993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067DB0" w:rsidRPr="004A210B" w:rsidRDefault="00067DB0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067DB0" w:rsidRPr="004A210B" w:rsidRDefault="00067DB0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067DB0" w:rsidRPr="00892167" w:rsidRDefault="0089216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67DB0" w:rsidRPr="00892167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7DB0" w:rsidRPr="00892167" w:rsidRDefault="00067DB0" w:rsidP="008921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92167" w:rsidRPr="008921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7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Город «на славу имени своему»</w:t>
            </w:r>
          </w:p>
        </w:tc>
        <w:tc>
          <w:tcPr>
            <w:tcW w:w="993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067DB0" w:rsidRPr="004A210B" w:rsidRDefault="00067DB0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067DB0" w:rsidRPr="004A210B" w:rsidRDefault="00067DB0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067DB0" w:rsidRPr="004A210B" w:rsidRDefault="0089216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67DB0"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067DB0" w:rsidRPr="004A210B" w:rsidRDefault="0089216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67DB0" w:rsidRPr="004A210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7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Тайну 1000-летия хранила земля</w:t>
            </w:r>
          </w:p>
        </w:tc>
        <w:tc>
          <w:tcPr>
            <w:tcW w:w="993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067DB0" w:rsidRPr="004A210B" w:rsidRDefault="00067DB0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067DB0" w:rsidRPr="004A210B" w:rsidRDefault="00067DB0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067DB0" w:rsidRPr="00892167" w:rsidRDefault="0089216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067DB0" w:rsidRPr="00892167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F67E57" w:rsidRPr="00892167" w:rsidRDefault="00892167" w:rsidP="00067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F67E57" w:rsidRPr="00892167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7DB0" w:rsidRPr="004A210B" w:rsidRDefault="00067DB0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F67E57" w:rsidRPr="004A210B" w:rsidRDefault="00F67E5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7" w:type="dxa"/>
            <w:shd w:val="clear" w:color="auto" w:fill="auto"/>
          </w:tcPr>
          <w:p w:rsidR="00F67E57" w:rsidRPr="004A210B" w:rsidRDefault="00F67E57" w:rsidP="00067DB0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Викторина «</w:t>
            </w:r>
            <w:r w:rsidRPr="004A210B">
              <w:rPr>
                <w:rFonts w:ascii="Times New Roman" w:eastAsia="Times New Roman" w:hAnsi="Times New Roman"/>
                <w:sz w:val="24"/>
                <w:szCs w:val="24"/>
              </w:rPr>
              <w:t>Здравствуй, Казань!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F67E57" w:rsidRPr="004A210B" w:rsidRDefault="00F67E5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67E57" w:rsidRPr="004A210B" w:rsidRDefault="00F67E57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67E57" w:rsidRPr="004A210B" w:rsidRDefault="00F67E57" w:rsidP="0006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F67E57" w:rsidRPr="004A210B" w:rsidRDefault="0089216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  <w:shd w:val="clear" w:color="auto" w:fill="auto"/>
          </w:tcPr>
          <w:p w:rsidR="00F67E57" w:rsidRPr="004A210B" w:rsidRDefault="00F67E57" w:rsidP="00067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7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Во времена Золотой орды</w:t>
            </w:r>
          </w:p>
        </w:tc>
        <w:tc>
          <w:tcPr>
            <w:tcW w:w="993" w:type="dxa"/>
            <w:shd w:val="clear" w:color="auto" w:fill="auto"/>
          </w:tcPr>
          <w:p w:rsidR="00F67E57" w:rsidRPr="004A210B" w:rsidRDefault="00F67E57" w:rsidP="00A06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67E57" w:rsidRPr="004A210B" w:rsidRDefault="00F67E57" w:rsidP="00F6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F67E57" w:rsidRPr="004A210B" w:rsidRDefault="00F67E57" w:rsidP="00F6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F67E57" w:rsidRDefault="0089216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892167" w:rsidRPr="00892167" w:rsidRDefault="0089216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134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7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Столица Казанского ханства</w:t>
            </w:r>
          </w:p>
        </w:tc>
        <w:tc>
          <w:tcPr>
            <w:tcW w:w="993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67E57" w:rsidRPr="004A210B" w:rsidRDefault="00F67E57" w:rsidP="00F6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F67E57" w:rsidRPr="004A210B" w:rsidRDefault="00F67E57" w:rsidP="00F6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F67E57" w:rsidRPr="00892167" w:rsidRDefault="00892167" w:rsidP="00F67E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07.10</w:t>
            </w:r>
          </w:p>
        </w:tc>
        <w:tc>
          <w:tcPr>
            <w:tcW w:w="1134" w:type="dxa"/>
            <w:shd w:val="clear" w:color="auto" w:fill="auto"/>
          </w:tcPr>
          <w:p w:rsidR="00F67E57" w:rsidRPr="004A210B" w:rsidRDefault="00F67E57" w:rsidP="00F67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Город мастеров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Default="00892167" w:rsidP="008921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  <w:p w:rsidR="00892167" w:rsidRPr="004A210B" w:rsidRDefault="00892167" w:rsidP="008921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Казанский Кремль. </w:t>
            </w:r>
            <w:hyperlink r:id="rId9" w:anchor="%D0%90%D1%80%D1%85%D0%B8%D1%82%D0%B5%D0%BA%D1%82%D1%83%D1%80%D0%BD%D1%8B%D0%B9_%D0%B0%D0%BD%D1%81%D0%B0%D0%BC%D0%B1%D0%BB%D1%8C_%D0%9A%D0%B0%D0%B7%D0%B0%D0%BD%D1%81%D0%BA%D0%BE%D0%B3%D0%BE_%D0%BA%D1%80%D0%B5%D0%BC%D0%BB%D1%8F" w:history="1">
              <w:r w:rsidRPr="004A210B">
                <w:rPr>
                  <w:rStyle w:val="toctext"/>
                  <w:rFonts w:ascii="Times New Roman" w:hAnsi="Times New Roman"/>
                  <w:sz w:val="24"/>
                  <w:szCs w:val="24"/>
                </w:rPr>
                <w:t>Архитектурный ансамбль Казанского кремля</w:t>
              </w:r>
            </w:hyperlink>
            <w:r w:rsidRPr="004A2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anchor="%D0%91%D0%B0%D1%88%D0%BD%D0%B8_%D0%BA%D1%80%D0%B5%D0%BC%D0%BB%D1%8F" w:history="1">
              <w:r w:rsidRPr="004A210B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8F9FA"/>
                </w:rPr>
                <w:br/>
              </w:r>
              <w:r w:rsidRPr="004A210B">
                <w:rPr>
                  <w:rStyle w:val="toctext"/>
                  <w:rFonts w:ascii="Times New Roman" w:hAnsi="Times New Roman"/>
                  <w:sz w:val="24"/>
                  <w:szCs w:val="24"/>
                </w:rPr>
                <w:t>Башни кремля</w:t>
              </w:r>
            </w:hyperlink>
            <w:r w:rsidRPr="004A210B">
              <w:rPr>
                <w:rFonts w:ascii="Times New Roman" w:hAnsi="Times New Roman"/>
                <w:sz w:val="24"/>
                <w:szCs w:val="24"/>
              </w:rPr>
              <w:t>.  Спасская башня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167">
              <w:rPr>
                <w:rFonts w:ascii="Times New Roman" w:hAnsi="Times New Roman"/>
                <w:sz w:val="24"/>
                <w:szCs w:val="24"/>
              </w:rPr>
              <w:t>13</w:t>
            </w:r>
            <w:r w:rsidR="00705C96" w:rsidRPr="00892167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05C96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05C96" w:rsidRPr="00892167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  <w:p w:rsidR="00705C96" w:rsidRPr="004A210B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05C96" w:rsidRPr="004A210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Казанский Кремль. Башня Сююмбике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A06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05C96" w:rsidRPr="004A210B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05C96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05C96" w:rsidRPr="0089216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Казанский Кремль. Мечеть Кул Шариф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A06026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705C96" w:rsidRPr="00892167">
              <w:rPr>
                <w:rFonts w:ascii="Times New Roman" w:hAnsi="Times New Roman"/>
                <w:b/>
                <w:sz w:val="24"/>
                <w:szCs w:val="24"/>
              </w:rPr>
              <w:t>.10.</w:t>
            </w:r>
          </w:p>
          <w:p w:rsidR="00705C96" w:rsidRPr="004A210B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05C96" w:rsidRPr="004A210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Казанский Кремль. Благовещенский собор.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A06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05C96" w:rsidRPr="004A210B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05C96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05C96" w:rsidRPr="0089216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Казанский Кремль. Пушечный двор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A06026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705C96" w:rsidRPr="00892167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892167">
              <w:rPr>
                <w:rFonts w:ascii="Times New Roman" w:hAnsi="Times New Roman"/>
                <w:sz w:val="24"/>
                <w:szCs w:val="24"/>
              </w:rPr>
              <w:t>9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CD0EB8" w:rsidP="00705C96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hyperlink r:id="rId11" w:anchor="%D0%90%D1%80%D1%85%D0%B8%D1%82%D0%B5%D0%BA%D1%82%D1%83%D1%80%D0%BD%D1%8B%D0%B9_%D0%B0%D0%BD%D1%81%D0%B0%D0%BC%D0%B1%D0%BB%D1%8C_%D0%9A%D0%B0%D0%B7%D0%B0%D0%BD%D1%81%D0%BA%D0%BE%D0%B3%D0%BE_%D0%BA%D1%80%D0%B5%D0%BC%D0%BB%D1%8F" w:history="1">
              <w:r w:rsidR="00705C96" w:rsidRPr="004A210B">
                <w:rPr>
                  <w:rStyle w:val="toctext"/>
                  <w:rFonts w:ascii="Times New Roman" w:hAnsi="Times New Roman" w:cs="Times New Roman"/>
                  <w:color w:val="auto"/>
                </w:rPr>
                <w:t>Архитектурный ансамбль Казанского кремля</w:t>
              </w:r>
            </w:hyperlink>
            <w:r w:rsidR="00705C96" w:rsidRPr="004A210B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705C96" w:rsidRPr="004A210B">
              <w:rPr>
                <w:rStyle w:val="mw-headline"/>
                <w:rFonts w:ascii="Times New Roman" w:hAnsi="Times New Roman" w:cs="Times New Roman"/>
                <w:color w:val="auto"/>
              </w:rPr>
              <w:t>Президентский дворец</w:t>
            </w:r>
          </w:p>
          <w:p w:rsidR="00705C96" w:rsidRPr="004A210B" w:rsidRDefault="00705C96" w:rsidP="00C86DD2">
            <w:pPr>
              <w:pStyle w:val="3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A210B">
              <w:rPr>
                <w:rStyle w:val="mw-headline"/>
                <w:rFonts w:ascii="Times New Roman" w:hAnsi="Times New Roman" w:cs="Times New Roman"/>
                <w:color w:val="auto"/>
              </w:rPr>
              <w:t>Юнкерское училище и др.</w:t>
            </w:r>
          </w:p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5C96" w:rsidRPr="004A210B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705C96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02.11. 03.11</w:t>
            </w:r>
          </w:p>
          <w:p w:rsidR="00892167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</w:t>
            </w:r>
          </w:p>
          <w:p w:rsidR="00892167" w:rsidRPr="00892167" w:rsidRDefault="00892167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C86DD2" w:rsidRPr="004A210B" w:rsidRDefault="00C86DD2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7" w:type="dxa"/>
            <w:shd w:val="clear" w:color="auto" w:fill="auto"/>
          </w:tcPr>
          <w:p w:rsidR="00C86DD2" w:rsidRPr="004A210B" w:rsidRDefault="00C86DD2" w:rsidP="00705C96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</w:rPr>
            </w:pPr>
            <w:r w:rsidRPr="004A210B">
              <w:rPr>
                <w:rFonts w:ascii="Times New Roman" w:hAnsi="Times New Roman" w:cs="Times New Roman"/>
                <w:color w:val="auto"/>
              </w:rPr>
              <w:t>Экскурсия в Казанский Кремль</w:t>
            </w:r>
          </w:p>
        </w:tc>
        <w:tc>
          <w:tcPr>
            <w:tcW w:w="993" w:type="dxa"/>
            <w:shd w:val="clear" w:color="auto" w:fill="auto"/>
          </w:tcPr>
          <w:p w:rsidR="00C86DD2" w:rsidRPr="004A210B" w:rsidRDefault="00C86DD2" w:rsidP="008921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C86DD2" w:rsidRPr="004A210B" w:rsidRDefault="00C86DD2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86DD2" w:rsidRPr="004A210B" w:rsidRDefault="00C86DD2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86DD2" w:rsidRDefault="00892167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  <w:p w:rsidR="00892167" w:rsidRPr="004A210B" w:rsidRDefault="00892167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  <w:shd w:val="clear" w:color="auto" w:fill="auto"/>
          </w:tcPr>
          <w:p w:rsidR="00C86DD2" w:rsidRPr="004A210B" w:rsidRDefault="00C86DD2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C86DD2" w:rsidRPr="004A21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Казанская шапка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705C9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892167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C86DD2" w:rsidRPr="00892167" w:rsidRDefault="00892167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C86DD2" w:rsidRPr="00892167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  <w:p w:rsidR="00705C96" w:rsidRPr="004A210B" w:rsidRDefault="00892167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86DD2" w:rsidRPr="004A210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C86DD2" w:rsidRPr="004A21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Золотое наставление Мухаммадьяра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BE0ECE" w:rsidP="008921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C86DD2" w:rsidRPr="00892167" w:rsidRDefault="00892167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86DD2" w:rsidRPr="00892167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892167" w:rsidRDefault="00892167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86DD2" w:rsidRPr="00892167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7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Как победили лютого змея. Символика Татарстана.</w:t>
            </w:r>
          </w:p>
        </w:tc>
        <w:tc>
          <w:tcPr>
            <w:tcW w:w="993" w:type="dxa"/>
            <w:shd w:val="clear" w:color="auto" w:fill="auto"/>
          </w:tcPr>
          <w:p w:rsidR="00705C96" w:rsidRPr="004A210B" w:rsidRDefault="00BE0ECE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A06026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705C96" w:rsidRPr="004A210B" w:rsidRDefault="00705C96" w:rsidP="0070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BE0ECE" w:rsidRPr="00892167" w:rsidRDefault="00C86DD2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92167" w:rsidRPr="008921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892167">
              <w:rPr>
                <w:rFonts w:ascii="Times New Roman" w:hAnsi="Times New Roman"/>
                <w:sz w:val="24"/>
                <w:szCs w:val="24"/>
              </w:rPr>
              <w:t>9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05C96" w:rsidRPr="004A210B" w:rsidRDefault="00705C96" w:rsidP="00705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3967" w:type="dxa"/>
            <w:shd w:val="clear" w:color="auto" w:fill="auto"/>
          </w:tcPr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Старо-татарская слобода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Типография «Милләт»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Дом Файзуллина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Дом Сары Садыковой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Казаковская мечеть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Юнусовская площадь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Дом Айтуганова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Дом Губайдуллина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Редакция «Эль-Ислах»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Дом Залюшева</w:t>
            </w:r>
          </w:p>
          <w:p w:rsidR="00C86DD2" w:rsidRPr="004A210B" w:rsidRDefault="00C86DD2" w:rsidP="00C86DD2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</w:pPr>
            <w:r w:rsidRPr="004A210B">
              <w:rPr>
                <w:rStyle w:val="a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bdr w:val="none" w:sz="0" w:space="0" w:color="auto" w:frame="1"/>
              </w:rPr>
              <w:t>ДК меховщиков</w:t>
            </w:r>
          </w:p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Торговые лавки </w:t>
            </w:r>
            <w:hyperlink r:id="rId12" w:tooltip="Сенной базар (Казань)" w:history="1">
              <w:r w:rsidRPr="004A210B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Сенного базара и площади</w:t>
              </w:r>
            </w:hyperlink>
            <w:r w:rsidR="00DC24A1" w:rsidRPr="004A21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DC24A1" w:rsidRPr="004A210B" w:rsidRDefault="00DC24A1" w:rsidP="00DC2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Особняки татарских промышленников, купцов, духовенства и интеллигенции</w:t>
            </w: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DC24A1" w:rsidRPr="004A210B" w:rsidRDefault="00DC24A1" w:rsidP="00DC24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Общественные здания</w:t>
            </w:r>
          </w:p>
          <w:p w:rsidR="00DC24A1" w:rsidRPr="004A210B" w:rsidRDefault="00DC24A1" w:rsidP="00DC24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Медресе</w:t>
            </w:r>
          </w:p>
          <w:p w:rsidR="00DC24A1" w:rsidRPr="004A210B" w:rsidRDefault="00DC24A1" w:rsidP="00DC24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Мечети</w:t>
            </w:r>
          </w:p>
          <w:p w:rsidR="00C86DD2" w:rsidRPr="004A210B" w:rsidRDefault="00DC24A1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Церкви</w:t>
            </w:r>
          </w:p>
        </w:tc>
        <w:tc>
          <w:tcPr>
            <w:tcW w:w="993" w:type="dxa"/>
            <w:shd w:val="clear" w:color="auto" w:fill="auto"/>
          </w:tcPr>
          <w:p w:rsidR="00C86DD2" w:rsidRPr="004A210B" w:rsidRDefault="00C86DD2" w:rsidP="00DC24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DC24A1" w:rsidRPr="004A21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C86DD2" w:rsidRPr="004A210B" w:rsidRDefault="00C86DD2" w:rsidP="00C86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C86DD2" w:rsidRPr="004A210B" w:rsidRDefault="00C86DD2" w:rsidP="00C86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C86DD2" w:rsidRPr="00892167" w:rsidRDefault="00892167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86DD2" w:rsidRPr="00892167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4A210B" w:rsidRDefault="00892167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86DD2" w:rsidRPr="004A210B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892167" w:rsidRDefault="00892167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21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C86DD2" w:rsidRPr="00892167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  <w:p w:rsidR="00C86DD2" w:rsidRPr="004A210B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86DD2" w:rsidRPr="004A210B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6F4936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86DD2" w:rsidRPr="006F4936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6DD2" w:rsidRPr="004A210B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86DD2" w:rsidRPr="004A210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86DD2" w:rsidRPr="006F4936" w:rsidRDefault="006F4936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C86DD2" w:rsidRPr="006F4936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86DD2" w:rsidRPr="004A210B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  <w:p w:rsidR="00C86DD2" w:rsidRPr="006F4936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936">
              <w:rPr>
                <w:rFonts w:ascii="Times New Roman" w:hAnsi="Times New Roman"/>
                <w:sz w:val="24"/>
                <w:szCs w:val="24"/>
              </w:rPr>
              <w:t>08.23</w:t>
            </w:r>
          </w:p>
          <w:p w:rsidR="00DC24A1" w:rsidRPr="006F4936" w:rsidRDefault="006F4936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09.12</w:t>
            </w:r>
          </w:p>
          <w:p w:rsidR="00DC24A1" w:rsidRPr="004A210B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DC24A1" w:rsidRPr="004A210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DC24A1" w:rsidRPr="004A210B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C24A1" w:rsidRPr="004A210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C24A1" w:rsidRPr="006F4936" w:rsidRDefault="00DC24A1" w:rsidP="00C86D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F4936" w:rsidRPr="006F49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DC24A1" w:rsidRPr="006F4936" w:rsidRDefault="006F4936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C24A1" w:rsidRPr="006F493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:rsidR="00C86DD2" w:rsidRPr="004A210B" w:rsidRDefault="00C86DD2" w:rsidP="00C86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7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Адмиралтейская слобода и ее достопримечательности.</w:t>
            </w:r>
          </w:p>
          <w:p w:rsidR="00D130F7" w:rsidRPr="004A210B" w:rsidRDefault="00D130F7" w:rsidP="00D130F7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Близ деревни Пять топоров </w:t>
            </w:r>
          </w:p>
        </w:tc>
        <w:tc>
          <w:tcPr>
            <w:tcW w:w="993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</w:tcPr>
          <w:p w:rsidR="00D130F7" w:rsidRPr="004A210B" w:rsidRDefault="00D130F7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D130F7" w:rsidRPr="004A210B" w:rsidRDefault="00D130F7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D130F7" w:rsidRPr="004A210B" w:rsidRDefault="006F4936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130F7" w:rsidRPr="004A210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130F7" w:rsidRPr="004A210B" w:rsidRDefault="006F4936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130F7" w:rsidRPr="004A210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130F7" w:rsidRPr="006F4936" w:rsidRDefault="006F4936" w:rsidP="00D13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D130F7" w:rsidRPr="006F4936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D130F7" w:rsidRPr="006F4936" w:rsidRDefault="006F4936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130F7" w:rsidRPr="006F4936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0B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7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Татарская Ратуша</w:t>
            </w:r>
          </w:p>
        </w:tc>
        <w:tc>
          <w:tcPr>
            <w:tcW w:w="993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130F7" w:rsidRPr="004A210B" w:rsidRDefault="00D130F7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D130F7" w:rsidRPr="004A210B" w:rsidRDefault="00D130F7" w:rsidP="00D13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D130F7" w:rsidRPr="004A210B" w:rsidRDefault="006F4936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130F7" w:rsidRPr="004A210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D130F7" w:rsidRPr="004A210B" w:rsidRDefault="006F4936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130F7" w:rsidRPr="004A210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:rsidR="00D130F7" w:rsidRPr="004A210B" w:rsidRDefault="00D130F7" w:rsidP="00D13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Викторина «Колесо истории»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Pr="004A210B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Петропавловский собор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Раифский Богородицкий мужской монастырь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13.01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936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Остров –град Свияжск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Казанский Университет. Горделивость Казани.</w:t>
            </w:r>
            <w:r w:rsidRPr="004A210B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Карл Фёдорович </w:t>
            </w: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Фукс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20.01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Они расправляли Отечеству крылья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Н. И. Лобачевский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И. М. Симонов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Н.Н. Зинин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А.М.Бутлеров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27.01</w:t>
            </w:r>
          </w:p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F493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«Стари млад встали под знамена»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Казань промышленная и торговая 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03.02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Казанские праздники, развлечения, потехи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Литературная Казань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С. Т. Аксаков, Г.И. Державин, М.С. Рыбушкин,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Максим Горький и др.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4, 5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10.02</w:t>
            </w:r>
          </w:p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Театральная площадь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17.02</w:t>
            </w:r>
          </w:p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6F493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Барабусы, конка и трамвай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6F4936" w:rsidRPr="006F4936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Казанская художественная школа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A06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  <w:p w:rsidR="00AD5E93" w:rsidRPr="006F4936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Поющий актер. Ф.И Шаляпин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AD5E9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3">
              <w:rPr>
                <w:rFonts w:ascii="Times New Roman" w:hAnsi="Times New Roman"/>
                <w:b/>
                <w:sz w:val="24"/>
                <w:szCs w:val="24"/>
              </w:rPr>
              <w:t>03.03</w:t>
            </w:r>
          </w:p>
          <w:p w:rsidR="00AD5E93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Рождение татарского театра.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Галиаскар Камал. 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Казань музыкальная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Салих Сайдашев.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Назиб Жиганов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София Губайдулина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Фарид Загидуллович Яруллин и др.</w:t>
            </w:r>
            <w:r w:rsidRPr="004A210B">
              <w:rPr>
                <w:rFonts w:ascii="Arial" w:hAnsi="Arial" w:cs="Arial"/>
                <w:sz w:val="18"/>
                <w:szCs w:val="18"/>
                <w:shd w:val="clear" w:color="auto" w:fill="F5EBC2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F4936" w:rsidRPr="00AD5E93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6F4936" w:rsidRPr="00AD5E93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Первый татарский профессор – химик. Гильм Камай.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Химический гигант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AD5E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6F4936" w:rsidRPr="00AD5E9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Крылья республики. 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В.М. Петляков 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6F4936" w:rsidRPr="00AD5E93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Их имена связаны с Казанью.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А. В. Вишневский.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А. В. Арбузов. 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Адель Кутуй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Абдулла Алиш  Н. С. Гарифьянов</w:t>
            </w:r>
            <w:r w:rsidRPr="004A210B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 xml:space="preserve"> 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М.П. Девятаев,</w:t>
            </w:r>
            <w:r w:rsidRPr="004A210B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 xml:space="preserve"> </w:t>
            </w: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Н.Г. Столяров и др.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F4936" w:rsidRPr="00AD5E93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F4936" w:rsidRPr="00AD5E93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3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6F4936" w:rsidRPr="00AD5E93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6F4936" w:rsidRPr="00AD5E9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F4936" w:rsidRPr="004A210B" w:rsidRDefault="00AD5E93" w:rsidP="00AD5E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Мосты Казани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AD5E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AD5E9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:rsidR="00AD5E93" w:rsidRPr="00A06026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026">
              <w:rPr>
                <w:rFonts w:ascii="Times New Roman" w:hAnsi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Казанский метрополитен.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Строительство. Станции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  <w:p w:rsidR="00AD5E93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Казань спортивная. 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Спортивные объекты.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Универсиада 2013</w:t>
            </w:r>
            <w:r w:rsidRPr="004A210B">
              <w:rPr>
                <w:rFonts w:ascii="Times New Roman" w:hAnsi="Times New Roman"/>
                <w:sz w:val="24"/>
                <w:szCs w:val="24"/>
              </w:rPr>
              <w:br/>
              <w:t xml:space="preserve">Чемпионат по водным видам спорта. 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Чемпионат мира по футболу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(творческая работа: Спортивные объекты будущего)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AD5E93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3">
              <w:rPr>
                <w:rFonts w:ascii="Times New Roman" w:hAnsi="Times New Roman"/>
                <w:b/>
                <w:sz w:val="24"/>
                <w:szCs w:val="24"/>
              </w:rPr>
              <w:t>14.04</w:t>
            </w:r>
          </w:p>
          <w:p w:rsidR="00AD5E93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5821B7">
        <w:trPr>
          <w:trHeight w:val="7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967" w:type="dxa"/>
            <w:shd w:val="clear" w:color="auto" w:fill="FFFFFF" w:themeFill="background1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Памятники Казани. 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Мемориал памяти Героям ВОВ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Мусе Джалию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Памятник-храм защитникам Казани</w:t>
            </w:r>
            <w:r w:rsidRPr="004A210B">
              <w:rPr>
                <w:rFonts w:ascii="Times New Roman" w:hAnsi="Times New Roman"/>
                <w:sz w:val="24"/>
                <w:szCs w:val="24"/>
              </w:rPr>
              <w:br/>
            </w: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Габдулле Тукаю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Карета Екатерины II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А. С. Пушкину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Г. Р. Державину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«Казанский благотворитель»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«Водовоз»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Юбилейная арка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Неизвестному солдату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Кул Гали</w:t>
            </w:r>
          </w:p>
          <w:p w:rsidR="006F4936" w:rsidRPr="004A210B" w:rsidRDefault="006F4936" w:rsidP="006F4936">
            <w:pPr>
              <w:shd w:val="clear" w:color="auto" w:fill="FFFFFF" w:themeFill="background1"/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Памятник зодчим Казанского Кремля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E9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6F4936" w:rsidRPr="00AD5E93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6F4936" w:rsidRPr="00AD5E93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F4936" w:rsidRPr="00AD5E93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F4936" w:rsidRPr="004A210B" w:rsidRDefault="00AD5E93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967" w:type="dxa"/>
            <w:shd w:val="clear" w:color="auto" w:fill="auto"/>
          </w:tcPr>
          <w:p w:rsidR="006F4936" w:rsidRPr="00AD5E93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AD5E93">
              <w:rPr>
                <w:rFonts w:ascii="Times New Roman" w:hAnsi="Times New Roman"/>
                <w:sz w:val="24"/>
                <w:szCs w:val="24"/>
              </w:rPr>
              <w:t>Храм всех религий . Создание  Храма всех религий.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B1479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A20D49">
        <w:trPr>
          <w:trHeight w:val="160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Порт пяти морей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Решение практических заданий</w:t>
            </w:r>
          </w:p>
        </w:tc>
        <w:tc>
          <w:tcPr>
            <w:tcW w:w="1134" w:type="dxa"/>
            <w:shd w:val="clear" w:color="auto" w:fill="auto"/>
          </w:tcPr>
          <w:p w:rsidR="006F4936" w:rsidRPr="00B14794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F4936" w:rsidRPr="00B1479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6F4936" w:rsidRPr="004A210B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B14794">
        <w:trPr>
          <w:trHeight w:val="1082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На городских водоемах…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Голубые озера Казани. Набережные</w:t>
            </w:r>
          </w:p>
          <w:p w:rsidR="006F4936" w:rsidRPr="004A210B" w:rsidRDefault="006F4936" w:rsidP="00B14794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(пешие и виртуальные)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:rsidR="00B14794" w:rsidRPr="00B14794" w:rsidRDefault="00B14794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794">
              <w:rPr>
                <w:rFonts w:ascii="Times New Roman" w:hAnsi="Times New Roman"/>
                <w:b/>
                <w:sz w:val="24"/>
                <w:szCs w:val="24"/>
              </w:rPr>
              <w:t>05.05</w:t>
            </w:r>
          </w:p>
          <w:p w:rsidR="00B14794" w:rsidRPr="00B14794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6B0416">
        <w:trPr>
          <w:trHeight w:val="1515"/>
        </w:trPr>
        <w:tc>
          <w:tcPr>
            <w:tcW w:w="564" w:type="dxa"/>
            <w:vMerge w:val="restart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Экскурсии по музеям Казани (пешие или виртуальные)</w:t>
            </w:r>
          </w:p>
          <w:p w:rsidR="006F4936" w:rsidRPr="004A210B" w:rsidRDefault="006F4936" w:rsidP="006F4936">
            <w:pPr>
              <w:pStyle w:val="4"/>
              <w:spacing w:before="161" w:after="161"/>
              <w:rPr>
                <w:rFonts w:ascii="Times New Roman" w:eastAsia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A210B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Музей Изобразительных искусств Республики Татарстан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936" w:rsidRPr="004A210B" w:rsidRDefault="00B14794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936" w:rsidRPr="00B14794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794"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6F4936" w:rsidRPr="00B14794" w:rsidRDefault="00B14794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794"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:rsidR="00B14794" w:rsidRPr="004A210B" w:rsidRDefault="00B14794" w:rsidP="00B14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794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6B0416">
        <w:trPr>
          <w:trHeight w:val="1170"/>
        </w:trPr>
        <w:tc>
          <w:tcPr>
            <w:tcW w:w="564" w:type="dxa"/>
            <w:vMerge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pStyle w:val="4"/>
              <w:spacing w:before="161" w:after="161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A210B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Музей Евгения Абрамовича Баратынского</w:t>
            </w:r>
          </w:p>
          <w:p w:rsidR="006F4936" w:rsidRPr="004A210B" w:rsidRDefault="006F4936" w:rsidP="006F4936">
            <w:pPr>
              <w:spacing w:after="0" w:line="240" w:lineRule="auto"/>
              <w:ind w:left="-5" w:right="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4936" w:rsidRPr="004A210B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4794" w:rsidRPr="00B14794" w:rsidRDefault="00B14794" w:rsidP="00B14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794"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</w:p>
          <w:p w:rsidR="00B14794" w:rsidRDefault="00B14794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4936" w:rsidRPr="004A210B" w:rsidRDefault="006F4936" w:rsidP="00B14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6B0416">
        <w:trPr>
          <w:trHeight w:val="1256"/>
        </w:trPr>
        <w:tc>
          <w:tcPr>
            <w:tcW w:w="564" w:type="dxa"/>
            <w:vMerge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pStyle w:val="4"/>
              <w:spacing w:before="161" w:after="161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4A210B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Музей А.М. Горького и Ф.И. Шаляпина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B14794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4794" w:rsidRPr="004A210B" w:rsidRDefault="00B14794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794"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1</w:t>
            </w:r>
            <w:r w:rsidR="00B14794">
              <w:rPr>
                <w:rFonts w:ascii="Times New Roman" w:hAnsi="Times New Roman"/>
                <w:sz w:val="24"/>
                <w:szCs w:val="24"/>
              </w:rPr>
              <w:t>8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653A56">
        <w:trPr>
          <w:trHeight w:val="1544"/>
        </w:trPr>
        <w:tc>
          <w:tcPr>
            <w:tcW w:w="564" w:type="dxa"/>
            <w:vMerge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«Лучезарная наша столица!»</w:t>
            </w:r>
          </w:p>
          <w:p w:rsidR="006F4936" w:rsidRPr="004A210B" w:rsidRDefault="006F4936" w:rsidP="006F493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выступления перед школьным лагерем с литературно-исторической композицией. </w:t>
            </w:r>
          </w:p>
        </w:tc>
        <w:tc>
          <w:tcPr>
            <w:tcW w:w="993" w:type="dxa"/>
            <w:shd w:val="clear" w:color="auto" w:fill="auto"/>
          </w:tcPr>
          <w:p w:rsidR="006F4936" w:rsidRPr="004A210B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B14794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79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14794" w:rsidRPr="00B1479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B14794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6F4936" w:rsidRPr="004A210B" w:rsidRDefault="00B14794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F4936" w:rsidRPr="004A210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4936" w:rsidRPr="00B14794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794">
              <w:rPr>
                <w:rFonts w:ascii="Times New Roman" w:hAnsi="Times New Roman"/>
                <w:sz w:val="24"/>
                <w:szCs w:val="24"/>
              </w:rPr>
              <w:t>2</w:t>
            </w:r>
            <w:r w:rsidR="00B14794">
              <w:rPr>
                <w:rFonts w:ascii="Times New Roman" w:hAnsi="Times New Roman"/>
                <w:sz w:val="24"/>
                <w:szCs w:val="24"/>
              </w:rPr>
              <w:t>4</w:t>
            </w:r>
            <w:r w:rsidRPr="00B14794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  <w:r w:rsidR="00B14794">
              <w:rPr>
                <w:rFonts w:ascii="Times New Roman" w:hAnsi="Times New Roman"/>
                <w:sz w:val="24"/>
                <w:szCs w:val="24"/>
              </w:rPr>
              <w:t>5</w:t>
            </w:r>
            <w:r w:rsidRPr="004A210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4936" w:rsidRPr="00B14794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794">
              <w:rPr>
                <w:rFonts w:ascii="Times New Roman" w:hAnsi="Times New Roman"/>
                <w:b/>
                <w:sz w:val="24"/>
                <w:szCs w:val="24"/>
              </w:rPr>
              <w:t>26.05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6B0416">
        <w:trPr>
          <w:trHeight w:val="132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Викторина «Моя Казань!» </w:t>
            </w:r>
          </w:p>
          <w:p w:rsidR="006F4936" w:rsidRPr="004A210B" w:rsidRDefault="006F4936" w:rsidP="006F4936">
            <w:pPr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Итоги работы кружка</w:t>
            </w:r>
          </w:p>
          <w:p w:rsidR="006F4936" w:rsidRPr="004A210B" w:rsidRDefault="006F4936" w:rsidP="006F4936">
            <w:pPr>
              <w:pStyle w:val="4"/>
              <w:spacing w:before="161" w:after="161"/>
              <w:rPr>
                <w:color w:val="auto"/>
              </w:rPr>
            </w:pPr>
          </w:p>
        </w:tc>
        <w:tc>
          <w:tcPr>
            <w:tcW w:w="993" w:type="dxa"/>
            <w:shd w:val="clear" w:color="auto" w:fill="auto"/>
          </w:tcPr>
          <w:p w:rsidR="006F4936" w:rsidRPr="004A210B" w:rsidRDefault="006F4936" w:rsidP="00B14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B14794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794">
              <w:rPr>
                <w:rFonts w:ascii="Times New Roman" w:hAnsi="Times New Roman"/>
                <w:sz w:val="24"/>
                <w:szCs w:val="24"/>
              </w:rPr>
              <w:t>27.05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936" w:rsidRPr="004A210B" w:rsidTr="006B0416">
        <w:trPr>
          <w:trHeight w:val="1320"/>
        </w:trPr>
        <w:tc>
          <w:tcPr>
            <w:tcW w:w="56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:rsidR="006F4936" w:rsidRPr="004A210B" w:rsidRDefault="006F4936" w:rsidP="006F4936">
            <w:pPr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93" w:type="dxa"/>
            <w:shd w:val="clear" w:color="auto" w:fill="auto"/>
          </w:tcPr>
          <w:p w:rsidR="00A06026" w:rsidRDefault="00A0602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158,5</w:t>
            </w:r>
          </w:p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10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F4936" w:rsidRPr="004A210B" w:rsidRDefault="006F4936" w:rsidP="006F4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4936" w:rsidRPr="004A210B" w:rsidRDefault="006F4936" w:rsidP="006F4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30F7" w:rsidRDefault="00D130F7">
      <w:pPr>
        <w:rPr>
          <w:rFonts w:ascii="Times New Roman" w:hAnsi="Times New Roman"/>
          <w:sz w:val="24"/>
          <w:szCs w:val="24"/>
        </w:rPr>
      </w:pPr>
    </w:p>
    <w:p w:rsidR="004A210B" w:rsidRDefault="004A210B">
      <w:pPr>
        <w:rPr>
          <w:rFonts w:ascii="Times New Roman" w:hAnsi="Times New Roman"/>
          <w:sz w:val="24"/>
          <w:szCs w:val="24"/>
        </w:rPr>
      </w:pPr>
    </w:p>
    <w:p w:rsidR="004A210B" w:rsidRDefault="004A210B">
      <w:pPr>
        <w:rPr>
          <w:rFonts w:ascii="Times New Roman" w:hAnsi="Times New Roman"/>
          <w:sz w:val="24"/>
          <w:szCs w:val="24"/>
        </w:rPr>
      </w:pPr>
    </w:p>
    <w:p w:rsidR="004A210B" w:rsidRDefault="004A210B">
      <w:pPr>
        <w:rPr>
          <w:rFonts w:ascii="Times New Roman" w:hAnsi="Times New Roman"/>
          <w:sz w:val="24"/>
          <w:szCs w:val="24"/>
        </w:rPr>
      </w:pPr>
    </w:p>
    <w:p w:rsidR="009A46D6" w:rsidRDefault="009A46D6">
      <w:pPr>
        <w:rPr>
          <w:rFonts w:ascii="Times New Roman" w:hAnsi="Times New Roman"/>
          <w:sz w:val="24"/>
          <w:szCs w:val="24"/>
        </w:rPr>
      </w:pPr>
    </w:p>
    <w:p w:rsidR="009A46D6" w:rsidRDefault="009A46D6">
      <w:pPr>
        <w:rPr>
          <w:rFonts w:ascii="Times New Roman" w:hAnsi="Times New Roman"/>
          <w:sz w:val="24"/>
          <w:szCs w:val="24"/>
        </w:rPr>
      </w:pPr>
    </w:p>
    <w:p w:rsidR="009A46D6" w:rsidRDefault="009A46D6">
      <w:pPr>
        <w:rPr>
          <w:rFonts w:ascii="Times New Roman" w:hAnsi="Times New Roman"/>
          <w:sz w:val="24"/>
          <w:szCs w:val="24"/>
        </w:rPr>
      </w:pPr>
    </w:p>
    <w:p w:rsidR="009A46D6" w:rsidRDefault="009A46D6">
      <w:pPr>
        <w:rPr>
          <w:rFonts w:ascii="Times New Roman" w:hAnsi="Times New Roman"/>
          <w:sz w:val="24"/>
          <w:szCs w:val="24"/>
        </w:rPr>
      </w:pPr>
    </w:p>
    <w:p w:rsidR="004A210B" w:rsidRDefault="004A210B" w:rsidP="004A21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</w:t>
      </w:r>
      <w:r w:rsidR="00A3378D">
        <w:rPr>
          <w:rFonts w:ascii="Times New Roman" w:hAnsi="Times New Roman"/>
          <w:sz w:val="24"/>
          <w:szCs w:val="24"/>
        </w:rPr>
        <w:t>итература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A3378D">
        <w:rPr>
          <w:rFonts w:ascii="Times New Roman" w:hAnsi="Times New Roman"/>
          <w:sz w:val="24"/>
          <w:szCs w:val="24"/>
        </w:rPr>
        <w:t>и интернет- ресурсы</w:t>
      </w:r>
    </w:p>
    <w:p w:rsidR="004A210B" w:rsidRPr="00CD0353" w:rsidRDefault="003D1698" w:rsidP="003D1698">
      <w:pPr>
        <w:pStyle w:val="a6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bookmarkStart w:id="0" w:name="_GoBack"/>
      <w:r w:rsidRPr="00CD0353">
        <w:rPr>
          <w:rFonts w:ascii="Times New Roman" w:hAnsi="Times New Roman"/>
          <w:sz w:val="24"/>
          <w:szCs w:val="24"/>
        </w:rPr>
        <w:t>И.А. Гилязов, В.И. Пискарев и др.  Казаневедение. Учебное пособие /Под ред. В.И. Пискарева. – Казань: Тамга, 2006</w:t>
      </w:r>
    </w:p>
    <w:p w:rsidR="003D1698" w:rsidRPr="00CD0353" w:rsidRDefault="003D1698" w:rsidP="003D1698">
      <w:pPr>
        <w:pStyle w:val="a6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CD0353">
        <w:rPr>
          <w:rFonts w:ascii="Times New Roman" w:hAnsi="Times New Roman"/>
          <w:sz w:val="24"/>
          <w:szCs w:val="24"/>
        </w:rPr>
        <w:t>М. М. Лисевич. История Казани глазами эрудитов. - Казань: Титул, 20</w:t>
      </w:r>
      <w:r w:rsidR="00CD0353" w:rsidRPr="00CD0353">
        <w:rPr>
          <w:rFonts w:ascii="Times New Roman" w:hAnsi="Times New Roman"/>
          <w:sz w:val="24"/>
          <w:szCs w:val="24"/>
        </w:rPr>
        <w:t>18Эдвард Турнерелли.</w:t>
      </w:r>
    </w:p>
    <w:p w:rsidR="003D1698" w:rsidRPr="00CD0353" w:rsidRDefault="003D1698" w:rsidP="003D1698">
      <w:pPr>
        <w:pStyle w:val="a6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CD0353">
        <w:rPr>
          <w:rFonts w:ascii="Times New Roman" w:hAnsi="Times New Roman"/>
          <w:sz w:val="24"/>
          <w:szCs w:val="24"/>
        </w:rPr>
        <w:t>Казань /Автор составитель С.В. Хворостухина –М.: Вече, 2003</w:t>
      </w:r>
    </w:p>
    <w:p w:rsidR="003D1698" w:rsidRPr="00CD0353" w:rsidRDefault="003D1698" w:rsidP="003D1698">
      <w:pPr>
        <w:pStyle w:val="3"/>
        <w:numPr>
          <w:ilvl w:val="0"/>
          <w:numId w:val="10"/>
        </w:numPr>
        <w:shd w:val="clear" w:color="auto" w:fill="FFFFFF"/>
        <w:spacing w:before="0" w:line="240" w:lineRule="auto"/>
        <w:ind w:left="714" w:hanging="357"/>
        <w:rPr>
          <w:rFonts w:ascii="Times New Roman" w:hAnsi="Times New Roman" w:cs="Times New Roman"/>
          <w:color w:val="000000"/>
          <w:shd w:val="clear" w:color="auto" w:fill="FFFFFF"/>
        </w:rPr>
      </w:pPr>
      <w:r w:rsidRPr="00CD0353">
        <w:rPr>
          <w:rFonts w:ascii="Times New Roman" w:hAnsi="Times New Roman" w:cs="Times New Roman"/>
          <w:color w:val="000000"/>
        </w:rPr>
        <w:t>Бикбулатов Р. Казань и её слободы</w:t>
      </w:r>
      <w:r w:rsidRPr="00CD0353">
        <w:rPr>
          <w:rFonts w:ascii="Times New Roman" w:hAnsi="Times New Roman" w:cs="Times New Roman"/>
          <w:color w:val="000000"/>
          <w:shd w:val="clear" w:color="auto" w:fill="FFFFFF"/>
        </w:rPr>
        <w:t xml:space="preserve"> – Казань: Заман, 2016</w:t>
      </w:r>
    </w:p>
    <w:p w:rsidR="00CD0353" w:rsidRPr="00CD0353" w:rsidRDefault="00CD0353" w:rsidP="00CD0353">
      <w:pPr>
        <w:pStyle w:val="a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D0353">
        <w:rPr>
          <w:rFonts w:ascii="Times New Roman" w:hAnsi="Times New Roman"/>
          <w:sz w:val="24"/>
          <w:szCs w:val="24"/>
        </w:rPr>
        <w:t>Эдвард Турнерелли. /Елена Вишнякова, Светлана Малышева, Алла Сальникова. Казанское житье (XIX-XX)</w:t>
      </w:r>
    </w:p>
    <w:p w:rsidR="00A3378D" w:rsidRPr="00A3378D" w:rsidRDefault="00CD0EB8" w:rsidP="00A3378D">
      <w:pPr>
        <w:pStyle w:val="a6"/>
        <w:numPr>
          <w:ilvl w:val="0"/>
          <w:numId w:val="10"/>
        </w:numPr>
        <w:rPr>
          <w:rFonts w:ascii="Times New Roman" w:hAnsi="Times New Roman"/>
        </w:rPr>
      </w:pPr>
      <w:hyperlink r:id="rId13" w:history="1">
        <w:r w:rsidR="00A3378D" w:rsidRPr="00CD0353">
          <w:rPr>
            <w:rStyle w:val="a8"/>
            <w:rFonts w:ascii="Times New Roman" w:hAnsi="Times New Roman"/>
            <w:sz w:val="24"/>
            <w:szCs w:val="24"/>
          </w:rPr>
          <w:t>https://www.kzn.ru/o-kazani/istoriya-kazani/</w:t>
        </w:r>
      </w:hyperlink>
      <w:bookmarkEnd w:id="0"/>
      <w:r w:rsidR="00A3378D" w:rsidRPr="00A3378D">
        <w:rPr>
          <w:rFonts w:ascii="Times New Roman" w:hAnsi="Times New Roman"/>
        </w:rPr>
        <w:t xml:space="preserve"> </w:t>
      </w:r>
    </w:p>
    <w:p w:rsidR="00A3378D" w:rsidRPr="00A3378D" w:rsidRDefault="00CD0EB8" w:rsidP="00A3378D">
      <w:pPr>
        <w:pStyle w:val="a6"/>
        <w:numPr>
          <w:ilvl w:val="0"/>
          <w:numId w:val="10"/>
        </w:numPr>
        <w:rPr>
          <w:rFonts w:ascii="Times New Roman" w:hAnsi="Times New Roman"/>
        </w:rPr>
      </w:pPr>
      <w:hyperlink r:id="rId14" w:history="1">
        <w:r w:rsidR="00A3378D" w:rsidRPr="00A3378D">
          <w:rPr>
            <w:rStyle w:val="a8"/>
            <w:rFonts w:ascii="Times New Roman" w:hAnsi="Times New Roman"/>
          </w:rPr>
          <w:t>https://art16.ru/reportage/2009/01/31/drevnyaya-kazan-v-dokumentah-i-materialah</w:t>
        </w:r>
      </w:hyperlink>
      <w:r w:rsidR="00A3378D" w:rsidRPr="00A3378D">
        <w:rPr>
          <w:rFonts w:ascii="Times New Roman" w:hAnsi="Times New Roman"/>
        </w:rPr>
        <w:t xml:space="preserve"> </w:t>
      </w:r>
    </w:p>
    <w:p w:rsidR="00A3378D" w:rsidRPr="00A3378D" w:rsidRDefault="00CD0EB8" w:rsidP="00A3378D">
      <w:pPr>
        <w:pStyle w:val="a6"/>
        <w:numPr>
          <w:ilvl w:val="0"/>
          <w:numId w:val="10"/>
        </w:numPr>
        <w:rPr>
          <w:rFonts w:ascii="Times New Roman" w:hAnsi="Times New Roman"/>
        </w:rPr>
      </w:pPr>
      <w:hyperlink r:id="rId15" w:history="1">
        <w:r w:rsidR="00A3378D" w:rsidRPr="00A3378D">
          <w:rPr>
            <w:rStyle w:val="a8"/>
            <w:rFonts w:ascii="Times New Roman" w:hAnsi="Times New Roman"/>
          </w:rPr>
          <w:t>http://www.tataroved.ru/publication/histkaz/4</w:t>
        </w:r>
      </w:hyperlink>
      <w:r w:rsidR="00A3378D" w:rsidRPr="00A3378D">
        <w:rPr>
          <w:rFonts w:ascii="Times New Roman" w:hAnsi="Times New Roman"/>
        </w:rPr>
        <w:t xml:space="preserve"> </w:t>
      </w:r>
    </w:p>
    <w:p w:rsidR="003D1698" w:rsidRPr="003D1698" w:rsidRDefault="003D1698" w:rsidP="003D1698">
      <w:pPr>
        <w:rPr>
          <w:rFonts w:ascii="Times New Roman" w:hAnsi="Times New Roman"/>
          <w:sz w:val="24"/>
          <w:szCs w:val="24"/>
        </w:rPr>
      </w:pPr>
    </w:p>
    <w:p w:rsidR="004A210B" w:rsidRPr="004A210B" w:rsidRDefault="004A210B">
      <w:pPr>
        <w:rPr>
          <w:rFonts w:ascii="Times New Roman" w:hAnsi="Times New Roman"/>
          <w:sz w:val="24"/>
          <w:szCs w:val="24"/>
        </w:rPr>
      </w:pPr>
    </w:p>
    <w:sectPr w:rsidR="004A210B" w:rsidRPr="004A210B" w:rsidSect="00C4185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EB8" w:rsidRDefault="00CD0EB8" w:rsidP="008B4838">
      <w:pPr>
        <w:spacing w:after="0" w:line="240" w:lineRule="auto"/>
      </w:pPr>
      <w:r>
        <w:separator/>
      </w:r>
    </w:p>
  </w:endnote>
  <w:endnote w:type="continuationSeparator" w:id="0">
    <w:p w:rsidR="00CD0EB8" w:rsidRDefault="00CD0EB8" w:rsidP="008B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EB8" w:rsidRDefault="00CD0EB8" w:rsidP="008B4838">
      <w:pPr>
        <w:spacing w:after="0" w:line="240" w:lineRule="auto"/>
      </w:pPr>
      <w:r>
        <w:separator/>
      </w:r>
    </w:p>
  </w:footnote>
  <w:footnote w:type="continuationSeparator" w:id="0">
    <w:p w:rsidR="00CD0EB8" w:rsidRDefault="00CD0EB8" w:rsidP="008B4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35F4E"/>
    <w:multiLevelType w:val="hybridMultilevel"/>
    <w:tmpl w:val="1FFEBAE4"/>
    <w:lvl w:ilvl="0" w:tplc="3A66B92E">
      <w:start w:val="1"/>
      <w:numFmt w:val="decimal"/>
      <w:lvlText w:val="%1)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AB5D6">
      <w:start w:val="1"/>
      <w:numFmt w:val="bullet"/>
      <w:lvlText w:val="•"/>
      <w:lvlJc w:val="left"/>
      <w:pPr>
        <w:ind w:left="1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4F754">
      <w:start w:val="1"/>
      <w:numFmt w:val="bullet"/>
      <w:lvlText w:val="▪"/>
      <w:lvlJc w:val="left"/>
      <w:pPr>
        <w:ind w:left="1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032E0">
      <w:start w:val="1"/>
      <w:numFmt w:val="bullet"/>
      <w:lvlText w:val="•"/>
      <w:lvlJc w:val="left"/>
      <w:pPr>
        <w:ind w:left="2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A1B0C">
      <w:start w:val="1"/>
      <w:numFmt w:val="bullet"/>
      <w:lvlText w:val="o"/>
      <w:lvlJc w:val="left"/>
      <w:pPr>
        <w:ind w:left="3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E1104">
      <w:start w:val="1"/>
      <w:numFmt w:val="bullet"/>
      <w:lvlText w:val="▪"/>
      <w:lvlJc w:val="left"/>
      <w:pPr>
        <w:ind w:left="4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20C6E">
      <w:start w:val="1"/>
      <w:numFmt w:val="bullet"/>
      <w:lvlText w:val="•"/>
      <w:lvlJc w:val="left"/>
      <w:pPr>
        <w:ind w:left="4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8E73E">
      <w:start w:val="1"/>
      <w:numFmt w:val="bullet"/>
      <w:lvlText w:val="o"/>
      <w:lvlJc w:val="left"/>
      <w:pPr>
        <w:ind w:left="5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4C8A6">
      <w:start w:val="1"/>
      <w:numFmt w:val="bullet"/>
      <w:lvlText w:val="▪"/>
      <w:lvlJc w:val="left"/>
      <w:pPr>
        <w:ind w:left="6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B064F"/>
    <w:multiLevelType w:val="hybridMultilevel"/>
    <w:tmpl w:val="5E40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227C9"/>
    <w:multiLevelType w:val="hybridMultilevel"/>
    <w:tmpl w:val="2D6A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B609C"/>
    <w:multiLevelType w:val="hybridMultilevel"/>
    <w:tmpl w:val="370C3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1C0CC9"/>
    <w:multiLevelType w:val="hybridMultilevel"/>
    <w:tmpl w:val="46B02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2398D"/>
    <w:multiLevelType w:val="hybridMultilevel"/>
    <w:tmpl w:val="28883C60"/>
    <w:lvl w:ilvl="0" w:tplc="A7E6A99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58BB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AF3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C6E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8610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A455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CC1F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81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CE7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AC19DC"/>
    <w:multiLevelType w:val="hybridMultilevel"/>
    <w:tmpl w:val="764E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F340F"/>
    <w:multiLevelType w:val="hybridMultilevel"/>
    <w:tmpl w:val="D8C0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A35ED"/>
    <w:multiLevelType w:val="hybridMultilevel"/>
    <w:tmpl w:val="26E2F8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E3F8D"/>
    <w:multiLevelType w:val="hybridMultilevel"/>
    <w:tmpl w:val="7850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31212"/>
    <w:multiLevelType w:val="hybridMultilevel"/>
    <w:tmpl w:val="03A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57"/>
    <w:rsid w:val="00024C07"/>
    <w:rsid w:val="00067DB0"/>
    <w:rsid w:val="001136F2"/>
    <w:rsid w:val="003A37C7"/>
    <w:rsid w:val="003D1698"/>
    <w:rsid w:val="0040289A"/>
    <w:rsid w:val="00434371"/>
    <w:rsid w:val="004A210B"/>
    <w:rsid w:val="004A31F2"/>
    <w:rsid w:val="004C792D"/>
    <w:rsid w:val="004E29E8"/>
    <w:rsid w:val="004F6FF6"/>
    <w:rsid w:val="005032A7"/>
    <w:rsid w:val="00534D83"/>
    <w:rsid w:val="005821B7"/>
    <w:rsid w:val="005C7DB9"/>
    <w:rsid w:val="005F5EA1"/>
    <w:rsid w:val="00653A56"/>
    <w:rsid w:val="006B0416"/>
    <w:rsid w:val="006F4936"/>
    <w:rsid w:val="00705C96"/>
    <w:rsid w:val="00785C0B"/>
    <w:rsid w:val="007902A0"/>
    <w:rsid w:val="007B3C4D"/>
    <w:rsid w:val="00892167"/>
    <w:rsid w:val="008B4838"/>
    <w:rsid w:val="008F557B"/>
    <w:rsid w:val="009A46D6"/>
    <w:rsid w:val="009A63D0"/>
    <w:rsid w:val="00A06026"/>
    <w:rsid w:val="00A20D49"/>
    <w:rsid w:val="00A3378D"/>
    <w:rsid w:val="00A46610"/>
    <w:rsid w:val="00A80CE5"/>
    <w:rsid w:val="00AD5E93"/>
    <w:rsid w:val="00B14794"/>
    <w:rsid w:val="00B65FC8"/>
    <w:rsid w:val="00BE0ECE"/>
    <w:rsid w:val="00C41857"/>
    <w:rsid w:val="00C676E9"/>
    <w:rsid w:val="00C86DD2"/>
    <w:rsid w:val="00CB3F67"/>
    <w:rsid w:val="00CD0353"/>
    <w:rsid w:val="00CD0EB8"/>
    <w:rsid w:val="00D130F7"/>
    <w:rsid w:val="00D7357D"/>
    <w:rsid w:val="00D82155"/>
    <w:rsid w:val="00D959C2"/>
    <w:rsid w:val="00DC24A1"/>
    <w:rsid w:val="00DE626A"/>
    <w:rsid w:val="00ED1BDF"/>
    <w:rsid w:val="00F339BC"/>
    <w:rsid w:val="00F42657"/>
    <w:rsid w:val="00F67E57"/>
    <w:rsid w:val="00FB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742B7-EAE1-4C74-8909-B4781A71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5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A80CE5"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8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821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418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C41857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41857"/>
    <w:pPr>
      <w:ind w:left="720"/>
      <w:contextualSpacing/>
    </w:pPr>
  </w:style>
  <w:style w:type="paragraph" w:customStyle="1" w:styleId="c10">
    <w:name w:val="c10"/>
    <w:basedOn w:val="a"/>
    <w:rsid w:val="00C41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C41857"/>
  </w:style>
  <w:style w:type="character" w:customStyle="1" w:styleId="10">
    <w:name w:val="Заголовок 1 Знак"/>
    <w:basedOn w:val="a0"/>
    <w:link w:val="1"/>
    <w:uiPriority w:val="9"/>
    <w:rsid w:val="00A80CE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A20D4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octext">
    <w:name w:val="toctext"/>
    <w:basedOn w:val="a0"/>
    <w:rsid w:val="0040289A"/>
  </w:style>
  <w:style w:type="character" w:customStyle="1" w:styleId="30">
    <w:name w:val="Заголовок 3 Знак"/>
    <w:basedOn w:val="a0"/>
    <w:link w:val="3"/>
    <w:uiPriority w:val="9"/>
    <w:semiHidden/>
    <w:rsid w:val="004028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w-headline">
    <w:name w:val="mw-headline"/>
    <w:basedOn w:val="a0"/>
    <w:rsid w:val="0040289A"/>
  </w:style>
  <w:style w:type="character" w:customStyle="1" w:styleId="20">
    <w:name w:val="Заголовок 2 Знак"/>
    <w:basedOn w:val="a0"/>
    <w:link w:val="2"/>
    <w:uiPriority w:val="9"/>
    <w:semiHidden/>
    <w:rsid w:val="004028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trong"/>
    <w:basedOn w:val="a0"/>
    <w:uiPriority w:val="22"/>
    <w:qFormat/>
    <w:rsid w:val="0040289A"/>
    <w:rPr>
      <w:b/>
      <w:bCs/>
    </w:rPr>
  </w:style>
  <w:style w:type="character" w:styleId="a8">
    <w:name w:val="Hyperlink"/>
    <w:basedOn w:val="a0"/>
    <w:uiPriority w:val="99"/>
    <w:unhideWhenUsed/>
    <w:rsid w:val="00FB65F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821B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9">
    <w:name w:val="header"/>
    <w:basedOn w:val="a"/>
    <w:link w:val="aa"/>
    <w:uiPriority w:val="99"/>
    <w:unhideWhenUsed/>
    <w:rsid w:val="008B4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483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8B4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48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zn.ru/o-kazani/istoriya-kaza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5%D0%BD%D0%BD%D0%BE%D0%B9_%D0%B1%D0%B0%D0%B7%D0%B0%D1%80_(%D0%9A%D0%B0%D0%B7%D0%B0%D0%BD%D1%8C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0%D0%B7%D0%B0%D0%BD%D1%81%D0%BA%D0%B8%D0%B9_%D0%BA%D1%80%D0%B5%D0%BC%D0%BB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ataroved.ru/publication/histkaz/4" TargetMode="External"/><Relationship Id="rId10" Type="http://schemas.openxmlformats.org/officeDocument/2006/relationships/hyperlink" Target="https://ru.wikipedia.org/wiki/%D0%9A%D0%B0%D0%B7%D0%B0%D0%BD%D1%81%D0%BA%D0%B8%D0%B9_%D0%BA%D1%80%D0%B5%D0%BC%D0%BB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7%D0%B0%D0%BD%D1%81%D0%BA%D0%B8%D0%B9_%D0%BA%D1%80%D0%B5%D0%BC%D0%BB%D1%8C" TargetMode="External"/><Relationship Id="rId14" Type="http://schemas.openxmlformats.org/officeDocument/2006/relationships/hyperlink" Target="https://art16.ru/reportage/2009/01/31/drevnyaya-kazan-v-dokumentah-i-material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5A29D-566E-4742-96F4-5C81BFDE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13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14</cp:revision>
  <dcterms:created xsi:type="dcterms:W3CDTF">2020-10-07T16:20:00Z</dcterms:created>
  <dcterms:modified xsi:type="dcterms:W3CDTF">2021-05-31T08:25:00Z</dcterms:modified>
</cp:coreProperties>
</file>